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4DA73" w14:textId="5E5CF948" w:rsidR="0086099D" w:rsidRPr="000F773A" w:rsidRDefault="0086099D" w:rsidP="00394129">
      <w:pPr>
        <w:spacing w:after="0" w:line="240" w:lineRule="auto"/>
        <w:ind w:right="-2"/>
        <w:jc w:val="center"/>
        <w:rPr>
          <w:rFonts w:ascii="Times New Roman" w:eastAsia="Calibri" w:hAnsi="Times New Roman" w:cs="Times New Roman"/>
          <w:b/>
          <w:bCs/>
          <w:sz w:val="24"/>
          <w:szCs w:val="24"/>
        </w:rPr>
      </w:pPr>
      <w:r w:rsidRPr="000F773A">
        <w:rPr>
          <w:rFonts w:ascii="Times New Roman" w:eastAsia="Calibri" w:hAnsi="Times New Roman" w:cs="Times New Roman"/>
          <w:b/>
          <w:bCs/>
          <w:sz w:val="24"/>
          <w:szCs w:val="24"/>
        </w:rPr>
        <w:t>PROJEKTEERIMISLEPING nr ……</w:t>
      </w:r>
    </w:p>
    <w:p w14:paraId="4BCD55A1" w14:textId="77777777" w:rsidR="0086099D" w:rsidRPr="000F773A" w:rsidRDefault="0086099D" w:rsidP="00355728">
      <w:pPr>
        <w:spacing w:after="0" w:line="240" w:lineRule="auto"/>
        <w:ind w:right="-2"/>
        <w:jc w:val="both"/>
        <w:rPr>
          <w:rFonts w:ascii="Times New Roman" w:eastAsia="Calibri" w:hAnsi="Times New Roman" w:cs="Times New Roman"/>
          <w:sz w:val="24"/>
          <w:szCs w:val="24"/>
        </w:rPr>
      </w:pPr>
    </w:p>
    <w:p w14:paraId="1F5AD1E3" w14:textId="77777777" w:rsidR="0086099D" w:rsidRPr="000F773A" w:rsidRDefault="00000000" w:rsidP="00394129">
      <w:pPr>
        <w:spacing w:before="100" w:beforeAutospacing="1" w:after="100" w:afterAutospacing="1" w:line="240" w:lineRule="auto"/>
        <w:ind w:left="567"/>
        <w:jc w:val="right"/>
        <w:rPr>
          <w:rFonts w:ascii="Times New Roman" w:eastAsia="Calibri" w:hAnsi="Times New Roman" w:cs="Times New Roman"/>
          <w:sz w:val="24"/>
          <w:szCs w:val="24"/>
          <w:lang w:val="en-GB"/>
        </w:rPr>
      </w:pPr>
      <w:sdt>
        <w:sdtPr>
          <w:rPr>
            <w:rFonts w:ascii="Times New Roman" w:eastAsia="Calibri" w:hAnsi="Times New Roman" w:cs="Times New Roman"/>
            <w:sz w:val="24"/>
            <w:szCs w:val="24"/>
            <w:lang w:val="en-GB"/>
          </w:rPr>
          <w:id w:val="448594684"/>
          <w:placeholder>
            <w:docPart w:val="1D3E0940ECE9474EAD38F0A8C73A9CB9"/>
          </w:placeholder>
          <w:date>
            <w:dateFormat w:val="d.MM.yyyy"/>
            <w:lid w:val="et-EE"/>
            <w:storeMappedDataAs w:val="dateTime"/>
            <w:calendar w:val="gregorian"/>
          </w:date>
        </w:sdtPr>
        <w:sdtContent>
          <w:r w:rsidR="0086099D" w:rsidRPr="000F773A">
            <w:rPr>
              <w:rFonts w:ascii="Times New Roman" w:eastAsia="Calibri" w:hAnsi="Times New Roman" w:cs="Times New Roman"/>
              <w:sz w:val="24"/>
              <w:szCs w:val="24"/>
              <w:lang w:val="en-GB"/>
            </w:rPr>
            <w:t xml:space="preserve">                                                   [Vali kuupäev]</w:t>
          </w:r>
        </w:sdtContent>
      </w:sdt>
    </w:p>
    <w:p w14:paraId="7A32C77B" w14:textId="77777777" w:rsidR="0086099D" w:rsidRPr="000F773A" w:rsidRDefault="0086099D" w:rsidP="00394129">
      <w:pPr>
        <w:spacing w:before="100" w:beforeAutospacing="1" w:after="100" w:afterAutospacing="1" w:line="240" w:lineRule="auto"/>
        <w:ind w:left="3399" w:firstLine="141"/>
        <w:jc w:val="right"/>
        <w:rPr>
          <w:rFonts w:ascii="Times New Roman" w:eastAsia="Times New Roman" w:hAnsi="Times New Roman" w:cs="Times New Roman"/>
          <w:sz w:val="24"/>
          <w:szCs w:val="24"/>
        </w:rPr>
      </w:pPr>
      <w:r w:rsidRPr="000F773A">
        <w:rPr>
          <w:rFonts w:ascii="Times New Roman" w:eastAsia="Calibri" w:hAnsi="Times New Roman" w:cs="Times New Roman"/>
          <w:sz w:val="24"/>
          <w:szCs w:val="24"/>
          <w:lang w:val="fi-FI"/>
        </w:rPr>
        <w:t xml:space="preserve">                             (hiliseima digitaalallkirja kuupäev)</w:t>
      </w:r>
    </w:p>
    <w:p w14:paraId="091BA79B" w14:textId="77777777" w:rsidR="0086099D" w:rsidRPr="000F773A" w:rsidRDefault="0086099D" w:rsidP="00355728">
      <w:pPr>
        <w:spacing w:after="0" w:line="240" w:lineRule="auto"/>
        <w:jc w:val="both"/>
        <w:rPr>
          <w:rFonts w:ascii="Times New Roman" w:eastAsia="Times New Roman" w:hAnsi="Times New Roman" w:cs="Times New Roman"/>
          <w:sz w:val="24"/>
          <w:szCs w:val="24"/>
        </w:rPr>
      </w:pPr>
      <w:r w:rsidRPr="000F773A">
        <w:rPr>
          <w:rFonts w:ascii="Times New Roman" w:eastAsia="Times New Roman" w:hAnsi="Times New Roman" w:cs="Times New Roman"/>
          <w:bCs/>
          <w:sz w:val="24"/>
          <w:szCs w:val="24"/>
        </w:rPr>
        <w:t>Riigimetsa Majandamise Keskus</w:t>
      </w:r>
      <w:r w:rsidRPr="000F773A">
        <w:rPr>
          <w:rFonts w:ascii="Times New Roman" w:eastAsia="Times New Roman" w:hAnsi="Times New Roman" w:cs="Times New Roman"/>
          <w:sz w:val="24"/>
          <w:szCs w:val="24"/>
        </w:rPr>
        <w:t xml:space="preserve">, </w:t>
      </w:r>
      <w:r w:rsidRPr="000F773A">
        <w:rPr>
          <w:rFonts w:ascii="Times New Roman" w:eastAsia="Times New Roman" w:hAnsi="Times New Roman" w:cs="Times New Roman"/>
          <w:bCs/>
          <w:sz w:val="24"/>
          <w:szCs w:val="24"/>
        </w:rPr>
        <w:t xml:space="preserve">edaspidi </w:t>
      </w:r>
      <w:r w:rsidRPr="000F773A">
        <w:rPr>
          <w:rFonts w:ascii="Times New Roman" w:eastAsia="Times New Roman" w:hAnsi="Times New Roman" w:cs="Times New Roman"/>
          <w:b/>
          <w:bCs/>
          <w:sz w:val="24"/>
          <w:szCs w:val="24"/>
        </w:rPr>
        <w:t>tellija</w:t>
      </w:r>
      <w:r w:rsidRPr="000F773A">
        <w:rPr>
          <w:rFonts w:ascii="Times New Roman" w:eastAsia="Times New Roman" w:hAnsi="Times New Roman" w:cs="Times New Roman"/>
          <w:sz w:val="24"/>
          <w:szCs w:val="24"/>
        </w:rPr>
        <w:t xml:space="preserve">, keda esindab </w:t>
      </w:r>
      <w:sdt>
        <w:sdtPr>
          <w:rPr>
            <w:rFonts w:ascii="Times New Roman" w:eastAsia="Times New Roman" w:hAnsi="Times New Roman" w:cs="Times New Roman"/>
            <w:sz w:val="24"/>
            <w:szCs w:val="24"/>
          </w:rPr>
          <w:tag w:val="Riigimetsa Majandamise Keskuse "/>
          <w:id w:val="-1598098674"/>
          <w:placeholder>
            <w:docPart w:val="05A1E447529F40F687EF168784B80333"/>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Content>
          <w:r w:rsidRPr="000F773A">
            <w:rPr>
              <w:rFonts w:ascii="Times New Roman" w:eastAsia="Times New Roman" w:hAnsi="Times New Roman" w:cs="Times New Roman"/>
              <w:sz w:val="24"/>
              <w:szCs w:val="24"/>
            </w:rPr>
            <w:t>[Vali sobiv]</w:t>
          </w:r>
        </w:sdtContent>
      </w:sdt>
      <w:r w:rsidRPr="000F773A">
        <w:rPr>
          <w:rFonts w:ascii="Times New Roman" w:eastAsia="Times New Roman" w:hAnsi="Times New Roman" w:cs="Times New Roman"/>
          <w:sz w:val="24"/>
          <w:szCs w:val="24"/>
        </w:rPr>
        <w:t xml:space="preserve"> </w:t>
      </w:r>
      <w:sdt>
        <w:sdtPr>
          <w:rPr>
            <w:rFonts w:ascii="Times New Roman" w:eastAsia="Times New Roman" w:hAnsi="Times New Roman" w:cs="Times New Roman"/>
            <w:sz w:val="24"/>
            <w:szCs w:val="24"/>
          </w:rPr>
          <w:alias w:val="Vali kuupäev"/>
          <w:tag w:val="Vali kuupäev"/>
          <w:id w:val="-171967024"/>
          <w:placeholder>
            <w:docPart w:val="26609ED0515848FA89647150B41FC6DC"/>
          </w:placeholder>
          <w:date>
            <w:dateFormat w:val="d.MM.yyyy"/>
            <w:lid w:val="et-EE"/>
            <w:storeMappedDataAs w:val="dateTime"/>
            <w:calendar w:val="gregorian"/>
          </w:date>
        </w:sdtPr>
        <w:sdtContent>
          <w:r w:rsidRPr="000F773A">
            <w:rPr>
              <w:rFonts w:ascii="Times New Roman" w:eastAsia="Times New Roman" w:hAnsi="Times New Roman" w:cs="Times New Roman"/>
              <w:sz w:val="24"/>
              <w:szCs w:val="24"/>
            </w:rPr>
            <w:t>[Vali kuupäev]</w:t>
          </w:r>
        </w:sdtContent>
      </w:sdt>
      <w:r w:rsidRPr="000F773A">
        <w:rPr>
          <w:rFonts w:ascii="Times New Roman" w:eastAsia="Times New Roman" w:hAnsi="Times New Roman" w:cs="Times New Roman"/>
          <w:sz w:val="24"/>
          <w:szCs w:val="24"/>
        </w:rPr>
        <w:t xml:space="preserve"> </w:t>
      </w:r>
      <w:sdt>
        <w:sdtPr>
          <w:rPr>
            <w:rFonts w:ascii="Times New Roman" w:eastAsia="Times New Roman" w:hAnsi="Times New Roman" w:cs="Times New Roman"/>
            <w:sz w:val="24"/>
            <w:szCs w:val="24"/>
          </w:rPr>
          <w:id w:val="-775716232"/>
          <w:placeholder>
            <w:docPart w:val="05A1E447529F40F687EF168784B80333"/>
          </w:placeholder>
          <w:comboBox>
            <w:listItem w:displayText="otsuse" w:value="otsuse"/>
            <w:listItem w:displayText="käskkirja" w:value="käskkirja"/>
            <w:listItem w:displayText="volikirja" w:value="volikirja"/>
            <w:listItem w:displayText="määruse" w:value="määruse"/>
          </w:comboBox>
        </w:sdtPr>
        <w:sdtContent>
          <w:r w:rsidRPr="000F773A">
            <w:rPr>
              <w:rFonts w:ascii="Times New Roman" w:eastAsia="Times New Roman" w:hAnsi="Times New Roman" w:cs="Times New Roman"/>
              <w:sz w:val="24"/>
              <w:szCs w:val="24"/>
            </w:rPr>
            <w:t>[Vali sobiv]</w:t>
          </w:r>
        </w:sdtContent>
      </w:sdt>
      <w:r w:rsidRPr="000F773A">
        <w:rPr>
          <w:rFonts w:ascii="Times New Roman" w:eastAsia="Times New Roman" w:hAnsi="Times New Roman" w:cs="Times New Roman"/>
          <w:sz w:val="24"/>
          <w:szCs w:val="24"/>
        </w:rPr>
        <w:t xml:space="preserve"> nr </w:t>
      </w:r>
      <w:r w:rsidRPr="000F773A">
        <w:rPr>
          <w:rFonts w:ascii="Times New Roman" w:eastAsia="Times New Roman" w:hAnsi="Times New Roman" w:cs="Times New Roman"/>
          <w:sz w:val="24"/>
          <w:szCs w:val="24"/>
        </w:rPr>
        <w:fldChar w:fldCharType="begin"/>
      </w:r>
      <w:r w:rsidRPr="000F773A">
        <w:rPr>
          <w:rFonts w:ascii="Times New Roman" w:eastAsia="Times New Roman" w:hAnsi="Times New Roman" w:cs="Times New Roman"/>
          <w:sz w:val="24"/>
          <w:szCs w:val="24"/>
        </w:rPr>
        <w:instrText xml:space="preserve"> MACROBUTTON  AcceptAllChangesInDoc [Sisesta number] </w:instrText>
      </w:r>
      <w:r w:rsidRPr="000F773A">
        <w:rPr>
          <w:rFonts w:ascii="Times New Roman" w:eastAsia="Times New Roman" w:hAnsi="Times New Roman" w:cs="Times New Roman"/>
          <w:sz w:val="24"/>
          <w:szCs w:val="24"/>
        </w:rPr>
        <w:fldChar w:fldCharType="end"/>
      </w:r>
      <w:r w:rsidRPr="000F773A">
        <w:rPr>
          <w:rFonts w:ascii="Times New Roman" w:eastAsia="Times New Roman" w:hAnsi="Times New Roman" w:cs="Times New Roman"/>
          <w:sz w:val="24"/>
          <w:szCs w:val="24"/>
        </w:rPr>
        <w:t xml:space="preserve">alusel </w:t>
      </w:r>
      <w:r w:rsidRPr="000F773A">
        <w:rPr>
          <w:rFonts w:ascii="Times New Roman" w:eastAsia="Times New Roman" w:hAnsi="Times New Roman" w:cs="Times New Roman"/>
          <w:sz w:val="24"/>
          <w:szCs w:val="24"/>
        </w:rPr>
        <w:fldChar w:fldCharType="begin"/>
      </w:r>
      <w:r w:rsidRPr="000F773A">
        <w:rPr>
          <w:rFonts w:ascii="Times New Roman" w:eastAsia="Times New Roman" w:hAnsi="Times New Roman" w:cs="Times New Roman"/>
          <w:sz w:val="24"/>
          <w:szCs w:val="24"/>
        </w:rPr>
        <w:instrText xml:space="preserve"> MACROBUTTON  AcceptAllChangesInDoc [Sisesta ametinimetus]</w:instrText>
      </w:r>
      <w:r w:rsidRPr="000F773A">
        <w:rPr>
          <w:rFonts w:ascii="Times New Roman" w:eastAsia="Times New Roman" w:hAnsi="Times New Roman" w:cs="Times New Roman"/>
          <w:sz w:val="24"/>
          <w:szCs w:val="24"/>
        </w:rPr>
        <w:fldChar w:fldCharType="end"/>
      </w:r>
      <w:r w:rsidRPr="000F773A">
        <w:rPr>
          <w:rFonts w:ascii="Times New Roman" w:eastAsia="Calibri" w:hAnsi="Times New Roman" w:cs="Times New Roman"/>
          <w:spacing w:val="-20"/>
          <w:sz w:val="24"/>
          <w:szCs w:val="24"/>
        </w:rPr>
        <w:t xml:space="preserve"> </w:t>
      </w:r>
      <w:r w:rsidRPr="000F773A">
        <w:rPr>
          <w:rFonts w:ascii="Times New Roman" w:eastAsia="Times New Roman" w:hAnsi="Times New Roman" w:cs="Times New Roman"/>
          <w:sz w:val="24"/>
          <w:szCs w:val="24"/>
        </w:rPr>
        <w:fldChar w:fldCharType="begin"/>
      </w:r>
      <w:r w:rsidRPr="000F773A">
        <w:rPr>
          <w:rFonts w:ascii="Times New Roman" w:eastAsia="Times New Roman" w:hAnsi="Times New Roman" w:cs="Times New Roman"/>
          <w:sz w:val="24"/>
          <w:szCs w:val="24"/>
        </w:rPr>
        <w:instrText xml:space="preserve"> MACROBUTTON  AcceptAllChangesInDoc [Sisesta eesnimi ja perekonnanimi] </w:instrText>
      </w:r>
      <w:r w:rsidRPr="000F773A">
        <w:rPr>
          <w:rFonts w:ascii="Times New Roman" w:eastAsia="Times New Roman" w:hAnsi="Times New Roman" w:cs="Times New Roman"/>
          <w:sz w:val="24"/>
          <w:szCs w:val="24"/>
        </w:rPr>
        <w:fldChar w:fldCharType="end"/>
      </w:r>
      <w:r w:rsidRPr="000F773A">
        <w:rPr>
          <w:rFonts w:ascii="Times New Roman" w:eastAsia="Times New Roman" w:hAnsi="Times New Roman" w:cs="Times New Roman"/>
          <w:sz w:val="24"/>
          <w:szCs w:val="24"/>
        </w:rPr>
        <w:t>, ühelt poolt,</w:t>
      </w:r>
    </w:p>
    <w:p w14:paraId="04F9AAC5" w14:textId="77777777" w:rsidR="0086099D" w:rsidRPr="000F773A" w:rsidRDefault="0086099D" w:rsidP="00355728">
      <w:pPr>
        <w:spacing w:after="0" w:line="240" w:lineRule="auto"/>
        <w:jc w:val="both"/>
        <w:rPr>
          <w:rFonts w:ascii="Times New Roman" w:eastAsia="Times New Roman" w:hAnsi="Times New Roman" w:cs="Times New Roman"/>
          <w:sz w:val="24"/>
          <w:szCs w:val="24"/>
        </w:rPr>
      </w:pPr>
    </w:p>
    <w:p w14:paraId="791909A6" w14:textId="01BAAC5B" w:rsidR="0086099D" w:rsidRPr="000F773A" w:rsidRDefault="0086099D" w:rsidP="00355728">
      <w:pPr>
        <w:spacing w:after="0" w:line="240" w:lineRule="auto"/>
        <w:jc w:val="both"/>
        <w:rPr>
          <w:rFonts w:ascii="Times New Roman" w:eastAsia="Times New Roman" w:hAnsi="Times New Roman" w:cs="Times New Roman"/>
          <w:sz w:val="24"/>
          <w:szCs w:val="24"/>
        </w:rPr>
      </w:pPr>
      <w:r w:rsidRPr="000F773A">
        <w:rPr>
          <w:rFonts w:ascii="Times New Roman" w:eastAsia="Times New Roman" w:hAnsi="Times New Roman" w:cs="Times New Roman"/>
          <w:sz w:val="24"/>
          <w:szCs w:val="24"/>
        </w:rPr>
        <w:t xml:space="preserve">ja </w:t>
      </w:r>
      <w:r w:rsidRPr="000F773A">
        <w:rPr>
          <w:rFonts w:ascii="Times New Roman" w:eastAsia="Times New Roman" w:hAnsi="Times New Roman" w:cs="Times New Roman"/>
          <w:sz w:val="24"/>
          <w:szCs w:val="24"/>
        </w:rPr>
        <w:fldChar w:fldCharType="begin"/>
      </w:r>
      <w:r w:rsidRPr="000F773A">
        <w:rPr>
          <w:rFonts w:ascii="Times New Roman" w:eastAsia="Times New Roman" w:hAnsi="Times New Roman" w:cs="Times New Roman"/>
          <w:sz w:val="24"/>
          <w:szCs w:val="24"/>
        </w:rPr>
        <w:instrText xml:space="preserve"> MACROBUTTON  AcceptAllChangesInDoc [Sisesta juriidilise isiku nimi], </w:instrText>
      </w:r>
      <w:r w:rsidRPr="000F773A">
        <w:rPr>
          <w:rFonts w:ascii="Times New Roman" w:eastAsia="Times New Roman" w:hAnsi="Times New Roman" w:cs="Times New Roman"/>
          <w:sz w:val="24"/>
          <w:szCs w:val="24"/>
        </w:rPr>
        <w:fldChar w:fldCharType="end"/>
      </w:r>
      <w:r w:rsidRPr="000F773A">
        <w:rPr>
          <w:rFonts w:ascii="Times New Roman" w:eastAsia="Times New Roman" w:hAnsi="Times New Roman" w:cs="Times New Roman"/>
          <w:bCs/>
          <w:sz w:val="24"/>
          <w:szCs w:val="24"/>
        </w:rPr>
        <w:t xml:space="preserve">edaspidi </w:t>
      </w:r>
      <w:r w:rsidR="00D06229" w:rsidRPr="000F773A">
        <w:rPr>
          <w:rFonts w:ascii="Times New Roman" w:eastAsia="Times New Roman" w:hAnsi="Times New Roman" w:cs="Times New Roman"/>
          <w:b/>
          <w:bCs/>
          <w:sz w:val="24"/>
          <w:szCs w:val="24"/>
        </w:rPr>
        <w:t>töövõtja</w:t>
      </w:r>
      <w:r w:rsidRPr="000F773A">
        <w:rPr>
          <w:rFonts w:ascii="Times New Roman" w:eastAsia="Times New Roman" w:hAnsi="Times New Roman" w:cs="Times New Roman"/>
          <w:b/>
          <w:bCs/>
          <w:sz w:val="24"/>
          <w:szCs w:val="24"/>
        </w:rPr>
        <w:t xml:space="preserve">, </w:t>
      </w:r>
      <w:r w:rsidRPr="000F773A">
        <w:rPr>
          <w:rFonts w:ascii="Times New Roman" w:eastAsia="Times New Roman" w:hAnsi="Times New Roman" w:cs="Times New Roman"/>
          <w:iCs/>
          <w:sz w:val="24"/>
          <w:szCs w:val="24"/>
        </w:rPr>
        <w:t xml:space="preserve">keda esindab </w:t>
      </w:r>
      <w:sdt>
        <w:sdtPr>
          <w:rPr>
            <w:rFonts w:ascii="Times New Roman" w:eastAsia="Times New Roman" w:hAnsi="Times New Roman" w:cs="Times New Roman"/>
            <w:sz w:val="24"/>
            <w:szCs w:val="24"/>
          </w:rPr>
          <w:tag w:val="Riigimetsa Majandamise Keskuse "/>
          <w:id w:val="219788717"/>
          <w:placeholder>
            <w:docPart w:val="0B39530155C74A8DB4D790A2CD2EBA00"/>
          </w:placeholder>
          <w:comboBox>
            <w:listItem w:displayText="põhikirja" w:value="põhikirja"/>
            <w:listItem w:displayText="volikirja" w:value="volikirja"/>
          </w:comboBox>
        </w:sdtPr>
        <w:sdtContent>
          <w:r w:rsidRPr="000F773A">
            <w:rPr>
              <w:rFonts w:ascii="Times New Roman" w:eastAsia="Times New Roman" w:hAnsi="Times New Roman" w:cs="Times New Roman"/>
              <w:sz w:val="24"/>
              <w:szCs w:val="24"/>
            </w:rPr>
            <w:t>[Vali sobiv]</w:t>
          </w:r>
        </w:sdtContent>
      </w:sdt>
      <w:r w:rsidRPr="000F773A">
        <w:rPr>
          <w:rFonts w:ascii="Times New Roman" w:eastAsia="Times New Roman" w:hAnsi="Times New Roman" w:cs="Times New Roman"/>
          <w:iCs/>
          <w:sz w:val="24"/>
          <w:szCs w:val="24"/>
        </w:rPr>
        <w:t xml:space="preserve"> alusel </w:t>
      </w:r>
      <w:r w:rsidRPr="000F773A">
        <w:rPr>
          <w:rFonts w:ascii="Times New Roman" w:eastAsia="Times New Roman" w:hAnsi="Times New Roman" w:cs="Times New Roman"/>
          <w:sz w:val="24"/>
          <w:szCs w:val="24"/>
        </w:rPr>
        <w:fldChar w:fldCharType="begin"/>
      </w:r>
      <w:r w:rsidRPr="000F773A">
        <w:rPr>
          <w:rFonts w:ascii="Times New Roman" w:eastAsia="Times New Roman" w:hAnsi="Times New Roman" w:cs="Times New Roman"/>
          <w:sz w:val="24"/>
          <w:szCs w:val="24"/>
        </w:rPr>
        <w:instrText xml:space="preserve"> MACROBUTTON  AcceptAllChangesInDoc [Sisesta ametinimetus]</w:instrText>
      </w:r>
      <w:r w:rsidRPr="000F773A">
        <w:rPr>
          <w:rFonts w:ascii="Times New Roman" w:eastAsia="Times New Roman" w:hAnsi="Times New Roman" w:cs="Times New Roman"/>
          <w:sz w:val="24"/>
          <w:szCs w:val="24"/>
        </w:rPr>
        <w:fldChar w:fldCharType="end"/>
      </w:r>
      <w:r w:rsidRPr="000F773A">
        <w:rPr>
          <w:rFonts w:ascii="Times New Roman" w:eastAsia="Calibri" w:hAnsi="Times New Roman" w:cs="Times New Roman"/>
          <w:spacing w:val="-20"/>
          <w:sz w:val="24"/>
          <w:szCs w:val="24"/>
        </w:rPr>
        <w:t xml:space="preserve"> </w:t>
      </w:r>
      <w:r w:rsidRPr="000F773A">
        <w:rPr>
          <w:rFonts w:ascii="Times New Roman" w:eastAsia="Times New Roman" w:hAnsi="Times New Roman" w:cs="Times New Roman"/>
          <w:sz w:val="24"/>
          <w:szCs w:val="24"/>
        </w:rPr>
        <w:fldChar w:fldCharType="begin"/>
      </w:r>
      <w:r w:rsidRPr="000F773A">
        <w:rPr>
          <w:rFonts w:ascii="Times New Roman" w:eastAsia="Times New Roman" w:hAnsi="Times New Roman" w:cs="Times New Roman"/>
          <w:sz w:val="24"/>
          <w:szCs w:val="24"/>
        </w:rPr>
        <w:instrText xml:space="preserve"> MACROBUTTON  AcceptAllChangesInDoc [Sisesta eesnimi ja perekonnanimi] </w:instrText>
      </w:r>
      <w:r w:rsidRPr="000F773A">
        <w:rPr>
          <w:rFonts w:ascii="Times New Roman" w:eastAsia="Times New Roman" w:hAnsi="Times New Roman" w:cs="Times New Roman"/>
          <w:sz w:val="24"/>
          <w:szCs w:val="24"/>
        </w:rPr>
        <w:fldChar w:fldCharType="end"/>
      </w:r>
      <w:r w:rsidRPr="000F773A">
        <w:rPr>
          <w:rFonts w:ascii="Times New Roman" w:eastAsia="Times New Roman" w:hAnsi="Times New Roman" w:cs="Times New Roman"/>
          <w:iCs/>
          <w:sz w:val="24"/>
          <w:szCs w:val="24"/>
        </w:rPr>
        <w:t xml:space="preserve">teiselt poolt, </w:t>
      </w:r>
      <w:r w:rsidRPr="000F773A">
        <w:rPr>
          <w:rFonts w:ascii="Times New Roman" w:eastAsia="Times New Roman" w:hAnsi="Times New Roman" w:cs="Times New Roman"/>
          <w:sz w:val="24"/>
          <w:szCs w:val="24"/>
        </w:rPr>
        <w:t xml:space="preserve">keda nimetatakse edaspidi </w:t>
      </w:r>
      <w:r w:rsidRPr="000F773A">
        <w:rPr>
          <w:rFonts w:ascii="Times New Roman" w:eastAsia="Times New Roman" w:hAnsi="Times New Roman" w:cs="Times New Roman"/>
          <w:b/>
          <w:sz w:val="24"/>
          <w:szCs w:val="24"/>
        </w:rPr>
        <w:t xml:space="preserve">pool </w:t>
      </w:r>
      <w:r w:rsidRPr="000F773A">
        <w:rPr>
          <w:rFonts w:ascii="Times New Roman" w:eastAsia="Times New Roman" w:hAnsi="Times New Roman" w:cs="Times New Roman"/>
          <w:sz w:val="24"/>
          <w:szCs w:val="24"/>
        </w:rPr>
        <w:t xml:space="preserve">või ühiselt </w:t>
      </w:r>
      <w:r w:rsidRPr="000F773A">
        <w:rPr>
          <w:rFonts w:ascii="Times New Roman" w:eastAsia="Times New Roman" w:hAnsi="Times New Roman" w:cs="Times New Roman"/>
          <w:b/>
          <w:sz w:val="24"/>
          <w:szCs w:val="24"/>
        </w:rPr>
        <w:t>pooled</w:t>
      </w:r>
      <w:r w:rsidRPr="000F773A">
        <w:rPr>
          <w:rFonts w:ascii="Times New Roman" w:eastAsia="Times New Roman" w:hAnsi="Times New Roman" w:cs="Times New Roman"/>
          <w:sz w:val="24"/>
          <w:szCs w:val="24"/>
        </w:rPr>
        <w:t>,</w:t>
      </w:r>
    </w:p>
    <w:p w14:paraId="2730E616" w14:textId="77777777" w:rsidR="00A664AD" w:rsidRPr="000F773A" w:rsidRDefault="00A664AD" w:rsidP="00355728">
      <w:pPr>
        <w:spacing w:after="0" w:line="240" w:lineRule="auto"/>
        <w:jc w:val="both"/>
        <w:rPr>
          <w:rFonts w:ascii="Times New Roman" w:eastAsia="Times New Roman" w:hAnsi="Times New Roman" w:cs="Times New Roman"/>
          <w:iCs/>
          <w:sz w:val="24"/>
          <w:szCs w:val="24"/>
        </w:rPr>
      </w:pPr>
    </w:p>
    <w:p w14:paraId="50942D73" w14:textId="77777777" w:rsidR="0086099D" w:rsidRPr="000F773A" w:rsidRDefault="0086099D" w:rsidP="00355728">
      <w:pPr>
        <w:spacing w:after="0" w:line="240" w:lineRule="auto"/>
        <w:jc w:val="both"/>
        <w:rPr>
          <w:rFonts w:ascii="Times New Roman" w:eastAsia="Calibri" w:hAnsi="Times New Roman" w:cs="Times New Roman"/>
          <w:b/>
          <w:bCs/>
          <w:sz w:val="24"/>
          <w:szCs w:val="24"/>
        </w:rPr>
      </w:pPr>
      <w:r w:rsidRPr="000F773A">
        <w:rPr>
          <w:rFonts w:ascii="Times New Roman" w:eastAsia="Times New Roman" w:hAnsi="Times New Roman" w:cs="Times New Roman"/>
          <w:sz w:val="24"/>
          <w:szCs w:val="24"/>
        </w:rPr>
        <w:t xml:space="preserve">sõlmisid lepingu, edaspidi </w:t>
      </w:r>
      <w:r w:rsidRPr="000F773A">
        <w:rPr>
          <w:rFonts w:ascii="Times New Roman" w:eastAsia="Times New Roman" w:hAnsi="Times New Roman" w:cs="Times New Roman"/>
          <w:b/>
          <w:sz w:val="24"/>
          <w:szCs w:val="24"/>
        </w:rPr>
        <w:t>leping</w:t>
      </w:r>
      <w:r w:rsidRPr="000F773A">
        <w:rPr>
          <w:rFonts w:ascii="Times New Roman" w:eastAsia="Times New Roman" w:hAnsi="Times New Roman" w:cs="Times New Roman"/>
          <w:sz w:val="24"/>
          <w:szCs w:val="24"/>
        </w:rPr>
        <w:t xml:space="preserve">, </w:t>
      </w:r>
      <w:sdt>
        <w:sdtPr>
          <w:rPr>
            <w:rFonts w:ascii="Times New Roman" w:eastAsia="Times New Roman" w:hAnsi="Times New Roman" w:cs="Times New Roman"/>
            <w:sz w:val="24"/>
            <w:szCs w:val="24"/>
          </w:rPr>
          <w:tag w:val="Riigimetsa Majandamise Keskuse "/>
          <w:id w:val="399262433"/>
          <w:placeholder>
            <w:docPart w:val="00428211284045B89B55581FAE82BFC6"/>
          </w:placeholder>
          <w:comboBox>
            <w:listItem w:displayText="hanke" w:value="hanke"/>
            <w:listItem w:displayText="riigihanke" w:value="riigihanke"/>
          </w:comboBox>
        </w:sdtPr>
        <w:sdtContent>
          <w:r w:rsidRPr="000F773A">
            <w:rPr>
              <w:rFonts w:ascii="Times New Roman" w:eastAsia="Times New Roman" w:hAnsi="Times New Roman" w:cs="Times New Roman"/>
              <w:sz w:val="24"/>
              <w:szCs w:val="24"/>
            </w:rPr>
            <w:t>avatud menetlusega riigihanke</w:t>
          </w:r>
        </w:sdtContent>
      </w:sdt>
      <w:r w:rsidRPr="000F773A">
        <w:rPr>
          <w:rFonts w:ascii="Times New Roman" w:eastAsia="Times New Roman" w:hAnsi="Times New Roman" w:cs="Times New Roman"/>
          <w:sz w:val="24"/>
          <w:szCs w:val="24"/>
        </w:rPr>
        <w:t xml:space="preserve"> 1-47/……... „………………………………….tulemusena alljärgnevas:</w:t>
      </w:r>
    </w:p>
    <w:p w14:paraId="4AB99AD1" w14:textId="77777777" w:rsidR="00D06229" w:rsidRPr="000F773A" w:rsidRDefault="00D06229" w:rsidP="00355728">
      <w:pPr>
        <w:jc w:val="both"/>
        <w:rPr>
          <w:rFonts w:ascii="Times New Roman" w:eastAsia="Times New Roman" w:hAnsi="Times New Roman" w:cs="Times New Roman"/>
          <w:b/>
        </w:rPr>
      </w:pPr>
    </w:p>
    <w:p w14:paraId="6FD8C887" w14:textId="2E528A59" w:rsidR="00A35B06" w:rsidRPr="000F773A" w:rsidRDefault="00A35B06" w:rsidP="00355728">
      <w:pPr>
        <w:pStyle w:val="Loendilik"/>
        <w:numPr>
          <w:ilvl w:val="0"/>
          <w:numId w:val="1"/>
        </w:numPr>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ÜLDSÄTTED</w:t>
      </w:r>
    </w:p>
    <w:p w14:paraId="6A91DAA0" w14:textId="0CD043A7" w:rsidR="00A35B06" w:rsidRPr="000F773A" w:rsidRDefault="00A35B06" w:rsidP="00355728">
      <w:pPr>
        <w:numPr>
          <w:ilvl w:val="1"/>
          <w:numId w:val="1"/>
        </w:numPr>
        <w:tabs>
          <w:tab w:val="left" w:pos="993"/>
        </w:tabs>
        <w:spacing w:after="0" w:line="280" w:lineRule="exact"/>
        <w:ind w:left="851" w:hanging="851"/>
        <w:contextualSpacing/>
        <w:jc w:val="both"/>
        <w:rPr>
          <w:rFonts w:ascii="Times New Roman" w:eastAsia="Times New Roman" w:hAnsi="Times New Roman" w:cs="Times New Roman"/>
          <w:sz w:val="24"/>
          <w:szCs w:val="24"/>
          <w:lang w:eastAsia="ar-SA"/>
        </w:rPr>
      </w:pPr>
      <w:r w:rsidRPr="000F773A">
        <w:rPr>
          <w:rFonts w:ascii="Times New Roman" w:eastAsia="Times New Roman" w:hAnsi="Times New Roman" w:cs="Times New Roman"/>
          <w:sz w:val="24"/>
          <w:szCs w:val="24"/>
        </w:rPr>
        <w:t>Leping on sõlmitud riigihanke DHS 1-47/……….„…………………………………….“ viitenumbriga …………</w:t>
      </w:r>
      <w:r w:rsidRPr="000F773A">
        <w:rPr>
          <w:rFonts w:ascii="Times New Roman" w:eastAsia="Times New Roman" w:hAnsi="Times New Roman" w:cs="Times New Roman"/>
          <w:sz w:val="24"/>
          <w:szCs w:val="24"/>
          <w:lang w:eastAsia="ar-SA"/>
        </w:rPr>
        <w:t xml:space="preserve"> (edaspidi </w:t>
      </w:r>
      <w:r w:rsidRPr="000F773A">
        <w:rPr>
          <w:rFonts w:ascii="Times New Roman" w:eastAsia="Times New Roman" w:hAnsi="Times New Roman" w:cs="Times New Roman"/>
          <w:i/>
          <w:sz w:val="24"/>
          <w:szCs w:val="24"/>
          <w:lang w:eastAsia="ar-SA"/>
        </w:rPr>
        <w:t>riigihange</w:t>
      </w:r>
      <w:r w:rsidRPr="000F773A">
        <w:rPr>
          <w:rFonts w:ascii="Times New Roman" w:eastAsia="Times New Roman" w:hAnsi="Times New Roman" w:cs="Times New Roman"/>
          <w:sz w:val="24"/>
          <w:szCs w:val="24"/>
          <w:lang w:eastAsia="ar-SA"/>
        </w:rPr>
        <w:t xml:space="preserve">) </w:t>
      </w:r>
      <w:r w:rsidRPr="000F773A">
        <w:rPr>
          <w:rFonts w:ascii="Times New Roman" w:eastAsia="Times New Roman" w:hAnsi="Times New Roman" w:cs="Times New Roman"/>
          <w:sz w:val="24"/>
          <w:szCs w:val="24"/>
        </w:rPr>
        <w:t>tulemusena.</w:t>
      </w:r>
      <w:r w:rsidRPr="000F773A">
        <w:rPr>
          <w:rFonts w:ascii="Times New Roman" w:hAnsi="Times New Roman" w:cs="Times New Roman"/>
          <w:sz w:val="24"/>
          <w:szCs w:val="24"/>
        </w:rPr>
        <w:t xml:space="preserve"> </w:t>
      </w:r>
      <w:r w:rsidRPr="000F773A">
        <w:rPr>
          <w:rFonts w:ascii="Times New Roman" w:eastAsia="Times New Roman" w:hAnsi="Times New Roman" w:cs="Times New Roman"/>
          <w:sz w:val="24"/>
          <w:szCs w:val="24"/>
        </w:rPr>
        <w:t>Riigihanke alusdokumendid on kättesaadavad elektroonilises riigihangete registris (RHR).</w:t>
      </w:r>
    </w:p>
    <w:p w14:paraId="6E84A6A0" w14:textId="47D38E48" w:rsidR="00355728" w:rsidRPr="000F773A" w:rsidRDefault="00355728" w:rsidP="00355728">
      <w:pPr>
        <w:pStyle w:val="Loendilik"/>
        <w:numPr>
          <w:ilvl w:val="1"/>
          <w:numId w:val="1"/>
        </w:numPr>
        <w:jc w:val="both"/>
        <w:rPr>
          <w:rFonts w:ascii="Times New Roman" w:eastAsia="Times New Roman" w:hAnsi="Times New Roman" w:cs="Times New Roman"/>
          <w:sz w:val="24"/>
          <w:szCs w:val="24"/>
        </w:rPr>
      </w:pPr>
      <w:r w:rsidRPr="000F773A">
        <w:rPr>
          <w:rFonts w:ascii="Times New Roman" w:eastAsia="Times New Roman" w:hAnsi="Times New Roman" w:cs="Times New Roman"/>
          <w:sz w:val="24"/>
          <w:szCs w:val="24"/>
        </w:rPr>
        <w:t xml:space="preserve">Lepingu dokumendid koosnevad Lepingust, Lepingu sõlmimisel olemasolevatest Lepingu Lisadest ja pärast Lepingu sõlmimist Poolte poolt alla kirjutatud Lepingu dokumentide muudatustest, täiendustest ja lisadest. </w:t>
      </w:r>
    </w:p>
    <w:p w14:paraId="741AE927" w14:textId="77777777" w:rsidR="00394129" w:rsidRPr="000F773A" w:rsidRDefault="00A35B06" w:rsidP="00394129">
      <w:pPr>
        <w:pStyle w:val="Loendilik"/>
        <w:numPr>
          <w:ilvl w:val="1"/>
          <w:numId w:val="1"/>
        </w:numPr>
        <w:jc w:val="both"/>
        <w:rPr>
          <w:rFonts w:ascii="Times New Roman" w:eastAsia="Times New Roman" w:hAnsi="Times New Roman" w:cs="Times New Roman"/>
          <w:sz w:val="24"/>
          <w:szCs w:val="24"/>
        </w:rPr>
      </w:pPr>
      <w:r w:rsidRPr="000F773A">
        <w:rPr>
          <w:rFonts w:ascii="Times New Roman" w:eastAsia="Times New Roman" w:hAnsi="Times New Roman" w:cs="Times New Roman"/>
          <w:sz w:val="24"/>
          <w:szCs w:val="24"/>
        </w:rPr>
        <w:t>Lepingul on selle sõlmimisel järgmised lisad:</w:t>
      </w:r>
    </w:p>
    <w:p w14:paraId="4B2CEB20" w14:textId="721A7437" w:rsidR="00394129" w:rsidRPr="000F773A" w:rsidRDefault="00A35B06" w:rsidP="00394129">
      <w:pPr>
        <w:pStyle w:val="Loendilik"/>
        <w:numPr>
          <w:ilvl w:val="2"/>
          <w:numId w:val="30"/>
        </w:numPr>
        <w:jc w:val="both"/>
        <w:rPr>
          <w:rFonts w:ascii="Times New Roman" w:eastAsia="Times New Roman" w:hAnsi="Times New Roman" w:cs="Times New Roman"/>
          <w:sz w:val="24"/>
          <w:szCs w:val="24"/>
        </w:rPr>
      </w:pPr>
      <w:r w:rsidRPr="000F773A">
        <w:rPr>
          <w:rFonts w:ascii="Times New Roman" w:eastAsia="Times New Roman" w:hAnsi="Times New Roman" w:cs="Times New Roman"/>
          <w:sz w:val="24"/>
          <w:szCs w:val="24"/>
        </w:rPr>
        <w:t xml:space="preserve">Lisa 1 </w:t>
      </w:r>
      <w:r w:rsidR="00B82EE8">
        <w:rPr>
          <w:rFonts w:ascii="Times New Roman" w:eastAsia="Times New Roman" w:hAnsi="Times New Roman" w:cs="Times New Roman"/>
          <w:sz w:val="24"/>
          <w:szCs w:val="24"/>
        </w:rPr>
        <w:t>-</w:t>
      </w:r>
      <w:r w:rsidR="00B82EE8" w:rsidRPr="00B82EE8">
        <w:rPr>
          <w:rFonts w:ascii="Times New Roman" w:eastAsia="Times New Roman" w:hAnsi="Times New Roman" w:cs="Times New Roman"/>
          <w:sz w:val="24"/>
          <w:szCs w:val="24"/>
        </w:rPr>
        <w:t>Aja- ja maksegraafik</w:t>
      </w:r>
    </w:p>
    <w:p w14:paraId="517D7935" w14:textId="6888CC1A" w:rsidR="00394129" w:rsidRPr="000F773A" w:rsidRDefault="00A35B06" w:rsidP="00394129">
      <w:pPr>
        <w:pStyle w:val="Loendilik"/>
        <w:numPr>
          <w:ilvl w:val="2"/>
          <w:numId w:val="30"/>
        </w:numPr>
        <w:jc w:val="both"/>
        <w:rPr>
          <w:rFonts w:ascii="Times New Roman" w:eastAsia="Times New Roman" w:hAnsi="Times New Roman" w:cs="Times New Roman"/>
          <w:sz w:val="24"/>
          <w:szCs w:val="24"/>
        </w:rPr>
      </w:pPr>
      <w:r w:rsidRPr="000F773A">
        <w:rPr>
          <w:rFonts w:ascii="Times New Roman" w:eastAsia="Times New Roman" w:hAnsi="Times New Roman" w:cs="Times New Roman"/>
          <w:sz w:val="24"/>
          <w:szCs w:val="24"/>
        </w:rPr>
        <w:t xml:space="preserve">Lisa 2 </w:t>
      </w:r>
      <w:r w:rsidR="00134167" w:rsidRPr="000F773A">
        <w:rPr>
          <w:rFonts w:ascii="Times New Roman" w:eastAsia="Times New Roman" w:hAnsi="Times New Roman" w:cs="Times New Roman"/>
          <w:sz w:val="24"/>
          <w:szCs w:val="24"/>
        </w:rPr>
        <w:t>-</w:t>
      </w:r>
      <w:r w:rsidR="000F65C4" w:rsidRPr="000F773A">
        <w:rPr>
          <w:rFonts w:ascii="Times New Roman" w:eastAsia="Times New Roman" w:hAnsi="Times New Roman" w:cs="Times New Roman"/>
          <w:sz w:val="24"/>
          <w:szCs w:val="24"/>
        </w:rPr>
        <w:t xml:space="preserve"> </w:t>
      </w:r>
      <w:r w:rsidR="00633AB2">
        <w:rPr>
          <w:rFonts w:ascii="Times New Roman" w:eastAsia="Times New Roman" w:hAnsi="Times New Roman" w:cs="Times New Roman"/>
          <w:sz w:val="24"/>
          <w:szCs w:val="24"/>
        </w:rPr>
        <w:t>…….pakkumus</w:t>
      </w:r>
    </w:p>
    <w:p w14:paraId="76F874B8" w14:textId="4204109A" w:rsidR="00A35B06" w:rsidRPr="000F773A" w:rsidRDefault="00355728" w:rsidP="00394129">
      <w:pPr>
        <w:pStyle w:val="Loendilik"/>
        <w:numPr>
          <w:ilvl w:val="1"/>
          <w:numId w:val="30"/>
        </w:numPr>
        <w:jc w:val="both"/>
        <w:rPr>
          <w:rFonts w:ascii="Times New Roman" w:eastAsia="Times New Roman" w:hAnsi="Times New Roman" w:cs="Times New Roman"/>
          <w:sz w:val="24"/>
          <w:szCs w:val="24"/>
        </w:rPr>
      </w:pPr>
      <w:r w:rsidRPr="000F773A">
        <w:rPr>
          <w:rFonts w:ascii="Times New Roman" w:eastAsia="Times New Roman" w:hAnsi="Times New Roman" w:cs="Times New Roman"/>
          <w:sz w:val="24"/>
          <w:szCs w:val="24"/>
        </w:rPr>
        <w:t>Käesolev Leping koos Lisadega, mis on Lepingu lahutamatud osad, moodustavad ühtse ja tervikliku lepingu (edaspidi Leping), mis asendab kõiki samade Poolte vahel varem sama Lepinguobjekti suhtes sõlmitud mistahes suulisi või kirjalikke kokkuleppeid.</w:t>
      </w:r>
    </w:p>
    <w:p w14:paraId="71AA5431" w14:textId="77777777" w:rsidR="00355728" w:rsidRPr="000F773A" w:rsidRDefault="00355728" w:rsidP="00355728">
      <w:pPr>
        <w:pStyle w:val="Loendilik"/>
        <w:widowControl w:val="0"/>
        <w:tabs>
          <w:tab w:val="left" w:pos="851"/>
          <w:tab w:val="left" w:pos="2448"/>
          <w:tab w:val="left" w:pos="3744"/>
          <w:tab w:val="left" w:pos="5040"/>
          <w:tab w:val="left" w:pos="6336"/>
          <w:tab w:val="left" w:pos="7632"/>
          <w:tab w:val="left" w:pos="8928"/>
        </w:tabs>
        <w:spacing w:after="0" w:line="280" w:lineRule="exact"/>
        <w:ind w:left="360"/>
        <w:jc w:val="both"/>
        <w:rPr>
          <w:rFonts w:ascii="Times New Roman" w:eastAsia="Times New Roman" w:hAnsi="Times New Roman" w:cs="Times New Roman"/>
          <w:sz w:val="24"/>
          <w:szCs w:val="24"/>
        </w:rPr>
      </w:pPr>
    </w:p>
    <w:p w14:paraId="0C690B23" w14:textId="0881DA15" w:rsidR="00394129" w:rsidRPr="000F773A" w:rsidRDefault="00A35B06" w:rsidP="25FA6E54">
      <w:pPr>
        <w:widowControl w:val="0"/>
        <w:numPr>
          <w:ilvl w:val="0"/>
          <w:numId w:val="29"/>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bCs/>
          <w:sz w:val="24"/>
          <w:szCs w:val="24"/>
        </w:rPr>
      </w:pPr>
      <w:r w:rsidRPr="000F773A">
        <w:rPr>
          <w:rFonts w:ascii="Times New Roman" w:eastAsia="Times New Roman" w:hAnsi="Times New Roman" w:cs="Times New Roman"/>
          <w:b/>
          <w:bCs/>
          <w:sz w:val="24"/>
          <w:szCs w:val="24"/>
        </w:rPr>
        <w:t>LEPINGU OBJEKT</w:t>
      </w:r>
    </w:p>
    <w:p w14:paraId="11844049" w14:textId="631C4387" w:rsidR="00355728" w:rsidRPr="000F773A" w:rsidRDefault="00A35B06" w:rsidP="00394129">
      <w:pPr>
        <w:pStyle w:val="Loendilik"/>
        <w:widowControl w:val="0"/>
        <w:numPr>
          <w:ilvl w:val="1"/>
          <w:numId w:val="3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Lepingu </w:t>
      </w:r>
      <w:r w:rsidRPr="000F773A">
        <w:rPr>
          <w:rFonts w:ascii="Times New Roman" w:eastAsia="Times New Roman" w:hAnsi="Times New Roman" w:cs="Times New Roman"/>
          <w:iCs/>
          <w:sz w:val="24"/>
          <w:szCs w:val="24"/>
        </w:rPr>
        <w:t>objektiks</w:t>
      </w:r>
      <w:r w:rsidRPr="000F773A">
        <w:rPr>
          <w:rFonts w:ascii="Times New Roman" w:eastAsia="Times New Roman" w:hAnsi="Times New Roman" w:cs="Times New Roman"/>
          <w:sz w:val="24"/>
          <w:szCs w:val="24"/>
        </w:rPr>
        <w:t xml:space="preserve"> on</w:t>
      </w:r>
      <w:r w:rsidRPr="000F773A">
        <w:rPr>
          <w:rFonts w:ascii="Times New Roman" w:eastAsia="Times New Roman" w:hAnsi="Times New Roman" w:cs="Times New Roman"/>
          <w:noProof/>
          <w:sz w:val="24"/>
          <w:szCs w:val="24"/>
        </w:rPr>
        <w:t xml:space="preserve"> peatöövõtu korras </w:t>
      </w:r>
      <w:r w:rsidR="006579BB" w:rsidRPr="000F773A">
        <w:rPr>
          <w:rFonts w:ascii="Times New Roman" w:eastAsia="Times New Roman" w:hAnsi="Times New Roman" w:cs="Times New Roman"/>
          <w:noProof/>
          <w:sz w:val="24"/>
          <w:szCs w:val="24"/>
        </w:rPr>
        <w:t>Lahemaa Rahvuspargi külastuskeskuse</w:t>
      </w:r>
      <w:r w:rsidR="00355728" w:rsidRPr="000F773A">
        <w:rPr>
          <w:rFonts w:ascii="Times New Roman" w:eastAsia="Times New Roman" w:hAnsi="Times New Roman" w:cs="Times New Roman"/>
          <w:noProof/>
          <w:sz w:val="24"/>
          <w:szCs w:val="24"/>
        </w:rPr>
        <w:t xml:space="preserve"> </w:t>
      </w:r>
      <w:r w:rsidR="00992618" w:rsidRPr="000F773A">
        <w:rPr>
          <w:rFonts w:ascii="Times New Roman" w:eastAsia="Times New Roman" w:hAnsi="Times New Roman" w:cs="Times New Roman"/>
          <w:noProof/>
          <w:sz w:val="24"/>
          <w:szCs w:val="24"/>
        </w:rPr>
        <w:t>rekonstu</w:t>
      </w:r>
      <w:r w:rsidR="00BE3F04" w:rsidRPr="000F773A">
        <w:rPr>
          <w:rFonts w:ascii="Times New Roman" w:eastAsia="Times New Roman" w:hAnsi="Times New Roman" w:cs="Times New Roman"/>
          <w:noProof/>
          <w:sz w:val="24"/>
          <w:szCs w:val="24"/>
        </w:rPr>
        <w:t>rueerim</w:t>
      </w:r>
      <w:r w:rsidR="00FD5ACF" w:rsidRPr="000F773A">
        <w:rPr>
          <w:rFonts w:ascii="Times New Roman" w:eastAsia="Times New Roman" w:hAnsi="Times New Roman" w:cs="Times New Roman"/>
          <w:noProof/>
          <w:sz w:val="24"/>
          <w:szCs w:val="24"/>
        </w:rPr>
        <w:t>is projekti koostamine</w:t>
      </w:r>
      <w:r w:rsidR="003D41E1" w:rsidRPr="000F773A">
        <w:rPr>
          <w:rFonts w:ascii="Times New Roman" w:eastAsia="Times New Roman" w:hAnsi="Times New Roman" w:cs="Times New Roman"/>
          <w:noProof/>
          <w:sz w:val="24"/>
          <w:szCs w:val="24"/>
        </w:rPr>
        <w:t xml:space="preserve">, aadressil </w:t>
      </w:r>
      <w:r w:rsidR="003707AA" w:rsidRPr="000F773A">
        <w:rPr>
          <w:rFonts w:ascii="Times New Roman" w:hAnsi="Times New Roman" w:cs="Times New Roman"/>
          <w:bCs/>
          <w:sz w:val="24"/>
          <w:szCs w:val="24"/>
        </w:rPr>
        <w:t>Mõisa/3, Sagadi k, Haljala v, Lääne-Virumaa</w:t>
      </w:r>
      <w:r w:rsidR="0020141F" w:rsidRPr="000F773A">
        <w:rPr>
          <w:rFonts w:ascii="Times New Roman" w:eastAsia="Times New Roman" w:hAnsi="Times New Roman" w:cs="Times New Roman"/>
          <w:noProof/>
          <w:sz w:val="24"/>
          <w:szCs w:val="24"/>
        </w:rPr>
        <w:t xml:space="preserve"> (EHR kood 108035026</w:t>
      </w:r>
      <w:r w:rsidR="008617D4" w:rsidRPr="000F773A">
        <w:rPr>
          <w:rFonts w:ascii="Times New Roman" w:eastAsia="Times New Roman" w:hAnsi="Times New Roman" w:cs="Times New Roman"/>
          <w:noProof/>
          <w:sz w:val="24"/>
          <w:szCs w:val="24"/>
        </w:rPr>
        <w:t>)</w:t>
      </w:r>
      <w:r w:rsidR="0020141F" w:rsidRPr="000F773A">
        <w:rPr>
          <w:rFonts w:ascii="Times New Roman" w:eastAsia="Times New Roman" w:hAnsi="Times New Roman" w:cs="Times New Roman"/>
          <w:noProof/>
          <w:sz w:val="24"/>
          <w:szCs w:val="24"/>
        </w:rPr>
        <w:t>.</w:t>
      </w:r>
      <w:r w:rsidR="0020141F" w:rsidRPr="000F773A">
        <w:rPr>
          <w:rFonts w:ascii="Times New Roman" w:eastAsia="Times New Roman" w:hAnsi="Times New Roman" w:cs="Times New Roman"/>
          <w:sz w:val="24"/>
          <w:szCs w:val="24"/>
        </w:rPr>
        <w:t xml:space="preserve"> </w:t>
      </w:r>
      <w:r w:rsidR="008617D4" w:rsidRPr="000F773A">
        <w:rPr>
          <w:rFonts w:ascii="Times New Roman" w:eastAsia="Times New Roman" w:hAnsi="Times New Roman" w:cs="Times New Roman"/>
          <w:noProof/>
          <w:sz w:val="24"/>
          <w:szCs w:val="24"/>
        </w:rPr>
        <w:t>E</w:t>
      </w:r>
      <w:r w:rsidRPr="000F773A">
        <w:rPr>
          <w:rFonts w:ascii="Times New Roman" w:eastAsia="Times New Roman" w:hAnsi="Times New Roman" w:cs="Times New Roman"/>
          <w:noProof/>
          <w:sz w:val="24"/>
          <w:szCs w:val="24"/>
        </w:rPr>
        <w:t>hitusprojek</w:t>
      </w:r>
      <w:r w:rsidR="006A5A92" w:rsidRPr="000F773A">
        <w:rPr>
          <w:rFonts w:ascii="Times New Roman" w:eastAsia="Times New Roman" w:hAnsi="Times New Roman" w:cs="Times New Roman"/>
          <w:noProof/>
          <w:sz w:val="24"/>
          <w:szCs w:val="24"/>
        </w:rPr>
        <w:t>t</w:t>
      </w:r>
      <w:r w:rsidRPr="000F773A">
        <w:rPr>
          <w:rFonts w:ascii="Times New Roman" w:eastAsia="Times New Roman" w:hAnsi="Times New Roman" w:cs="Times New Roman"/>
          <w:noProof/>
          <w:sz w:val="24"/>
          <w:szCs w:val="24"/>
        </w:rPr>
        <w:t xml:space="preserve"> koost</w:t>
      </w:r>
      <w:r w:rsidR="006A5A92" w:rsidRPr="000F773A">
        <w:rPr>
          <w:rFonts w:ascii="Times New Roman" w:eastAsia="Times New Roman" w:hAnsi="Times New Roman" w:cs="Times New Roman"/>
          <w:noProof/>
          <w:sz w:val="24"/>
          <w:szCs w:val="24"/>
        </w:rPr>
        <w:t>atakse</w:t>
      </w:r>
      <w:r w:rsidRPr="000F773A">
        <w:rPr>
          <w:rFonts w:ascii="Times New Roman" w:eastAsia="Times New Roman" w:hAnsi="Times New Roman" w:cs="Times New Roman"/>
          <w:noProof/>
          <w:sz w:val="24"/>
          <w:szCs w:val="24"/>
        </w:rPr>
        <w:t xml:space="preserve"> põhiprojekti staadiumis</w:t>
      </w:r>
      <w:r w:rsidR="003D41E1" w:rsidRPr="000F773A">
        <w:rPr>
          <w:rFonts w:ascii="Times New Roman" w:eastAsia="Times New Roman" w:hAnsi="Times New Roman" w:cs="Times New Roman"/>
          <w:noProof/>
          <w:sz w:val="24"/>
          <w:szCs w:val="24"/>
        </w:rPr>
        <w:t xml:space="preserve">, mh. eriosad </w:t>
      </w:r>
      <w:r w:rsidR="00A77627" w:rsidRPr="000F773A">
        <w:rPr>
          <w:rFonts w:ascii="Times New Roman" w:eastAsia="Times New Roman" w:hAnsi="Times New Roman" w:cs="Times New Roman"/>
          <w:noProof/>
          <w:sz w:val="24"/>
          <w:szCs w:val="24"/>
        </w:rPr>
        <w:t xml:space="preserve">ning </w:t>
      </w:r>
      <w:r w:rsidR="007F2D38" w:rsidRPr="000F773A">
        <w:rPr>
          <w:rFonts w:ascii="Times New Roman" w:eastAsia="Times New Roman" w:hAnsi="Times New Roman" w:cs="Times New Roman"/>
          <w:noProof/>
          <w:sz w:val="24"/>
          <w:szCs w:val="24"/>
        </w:rPr>
        <w:t xml:space="preserve">AR ja EK- osa tööprojekti staadiumis </w:t>
      </w:r>
      <w:r w:rsidRPr="000F773A">
        <w:rPr>
          <w:rFonts w:ascii="Times New Roman" w:eastAsia="Times New Roman" w:hAnsi="Times New Roman" w:cs="Times New Roman"/>
          <w:noProof/>
          <w:sz w:val="24"/>
          <w:szCs w:val="24"/>
        </w:rPr>
        <w:t xml:space="preserve">(edaspidi </w:t>
      </w:r>
      <w:r w:rsidRPr="000F773A">
        <w:rPr>
          <w:rFonts w:ascii="Times New Roman" w:eastAsia="Times New Roman" w:hAnsi="Times New Roman" w:cs="Times New Roman"/>
          <w:i/>
          <w:iCs/>
          <w:noProof/>
          <w:sz w:val="24"/>
          <w:szCs w:val="24"/>
        </w:rPr>
        <w:t>ehitusprojekt</w:t>
      </w:r>
      <w:r w:rsidRPr="000F773A">
        <w:rPr>
          <w:rFonts w:ascii="Times New Roman" w:eastAsia="Times New Roman" w:hAnsi="Times New Roman" w:cs="Times New Roman"/>
          <w:iCs/>
          <w:noProof/>
          <w:sz w:val="24"/>
          <w:szCs w:val="24"/>
        </w:rPr>
        <w:t>)</w:t>
      </w:r>
      <w:r w:rsidRPr="000F773A">
        <w:rPr>
          <w:rFonts w:ascii="Times New Roman" w:eastAsia="Times New Roman" w:hAnsi="Times New Roman" w:cs="Times New Roman"/>
          <w:noProof/>
          <w:sz w:val="24"/>
          <w:szCs w:val="24"/>
        </w:rPr>
        <w:t xml:space="preserve"> vastavalt lepingu dokumentides sätestatud tingimustele ja nõuetele (edaspidi </w:t>
      </w:r>
      <w:r w:rsidRPr="000F773A">
        <w:rPr>
          <w:rFonts w:ascii="Times New Roman" w:eastAsia="Times New Roman" w:hAnsi="Times New Roman" w:cs="Times New Roman"/>
          <w:i/>
          <w:noProof/>
          <w:sz w:val="24"/>
          <w:szCs w:val="24"/>
        </w:rPr>
        <w:t>töö</w:t>
      </w:r>
      <w:r w:rsidRPr="000F773A">
        <w:rPr>
          <w:rFonts w:ascii="Times New Roman" w:eastAsia="Times New Roman" w:hAnsi="Times New Roman" w:cs="Times New Roman"/>
          <w:noProof/>
          <w:sz w:val="24"/>
          <w:szCs w:val="24"/>
        </w:rPr>
        <w:t xml:space="preserve">). </w:t>
      </w:r>
    </w:p>
    <w:p w14:paraId="0D8A7DAE" w14:textId="7F4FCAE9" w:rsidR="00355728" w:rsidRPr="000F773A" w:rsidRDefault="00A35B06" w:rsidP="25FA6E54">
      <w:pPr>
        <w:pStyle w:val="Loendilik"/>
        <w:widowControl w:val="0"/>
        <w:numPr>
          <w:ilvl w:val="1"/>
          <w:numId w:val="3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bCs/>
          <w:sz w:val="24"/>
          <w:szCs w:val="24"/>
        </w:rPr>
      </w:pPr>
      <w:r w:rsidRPr="000F773A">
        <w:rPr>
          <w:rFonts w:ascii="Times New Roman" w:eastAsia="Times New Roman" w:hAnsi="Times New Roman" w:cs="Times New Roman"/>
          <w:sz w:val="24"/>
          <w:szCs w:val="24"/>
        </w:rPr>
        <w:t xml:space="preserve">Töö tulemus loetakse saavutatuks, kui töövõtja on tellijale üle andnud punktis </w:t>
      </w:r>
      <w:r w:rsidR="53F638B1" w:rsidRPr="000F773A">
        <w:rPr>
          <w:rFonts w:ascii="Times New Roman" w:eastAsia="Times New Roman" w:hAnsi="Times New Roman" w:cs="Times New Roman"/>
          <w:sz w:val="24"/>
          <w:szCs w:val="24"/>
        </w:rPr>
        <w:t>2</w:t>
      </w:r>
      <w:r w:rsidRPr="000F773A">
        <w:rPr>
          <w:rFonts w:ascii="Times New Roman" w:eastAsia="Times New Roman" w:hAnsi="Times New Roman" w:cs="Times New Roman"/>
          <w:sz w:val="24"/>
          <w:szCs w:val="24"/>
        </w:rPr>
        <w:t>.1 nimetatud projekti lepingus sätestatud tähtaegadel ja vormis ning täitnud muud ehitusprojekti koostamisega seotud projekteerija ülesanded.</w:t>
      </w:r>
    </w:p>
    <w:p w14:paraId="469C3670" w14:textId="77777777" w:rsidR="00355728" w:rsidRPr="000F773A" w:rsidRDefault="00A35B06" w:rsidP="00394129">
      <w:pPr>
        <w:pStyle w:val="Loendilik"/>
        <w:widowControl w:val="0"/>
        <w:numPr>
          <w:ilvl w:val="1"/>
          <w:numId w:val="3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Töö tulemuseks olev ehitusprojekt peab võimaldama ilma täiendavate selgitusteta hoone  ehitustööde riigihanke läbiviimist. </w:t>
      </w:r>
    </w:p>
    <w:p w14:paraId="79112272" w14:textId="77777777" w:rsidR="00355728" w:rsidRPr="000F773A" w:rsidRDefault="00A35B06" w:rsidP="00394129">
      <w:pPr>
        <w:pStyle w:val="Loendilik"/>
        <w:widowControl w:val="0"/>
        <w:numPr>
          <w:ilvl w:val="1"/>
          <w:numId w:val="3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 tegemise raames kuulub töövõtja ülesannete hulka ka:</w:t>
      </w:r>
    </w:p>
    <w:p w14:paraId="045E9206" w14:textId="36D0D941" w:rsidR="00355728" w:rsidRPr="000F773A" w:rsidRDefault="00A35B06" w:rsidP="00394129">
      <w:pPr>
        <w:pStyle w:val="Loendilik"/>
        <w:widowControl w:val="0"/>
        <w:numPr>
          <w:ilvl w:val="2"/>
          <w:numId w:val="3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tellijale ettepanekute tegemine töö lahenduse osas niivõrd, kuivõrd need lahendused on töövõtja parima arusaama kohaselt vajalikud ehitise parema ruumilise ja tehnilise lahenduse, kvaliteedi, vastupidavuse või optimaalsema valmimise ja ehitusmaksumuse tagamiseks</w:t>
      </w:r>
      <w:r w:rsidR="00355728" w:rsidRPr="000F773A">
        <w:rPr>
          <w:rFonts w:ascii="Times New Roman" w:eastAsia="Times New Roman" w:hAnsi="Times New Roman" w:cs="Times New Roman"/>
          <w:sz w:val="24"/>
          <w:szCs w:val="24"/>
        </w:rPr>
        <w:t>;</w:t>
      </w:r>
    </w:p>
    <w:p w14:paraId="17D5E8FF" w14:textId="77777777" w:rsidR="00355728" w:rsidRPr="000F773A" w:rsidRDefault="00A35B06" w:rsidP="00394129">
      <w:pPr>
        <w:pStyle w:val="Loendilik"/>
        <w:widowControl w:val="0"/>
        <w:numPr>
          <w:ilvl w:val="2"/>
          <w:numId w:val="3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lastRenderedPageBreak/>
        <w:t>töö alustamiseks ja tegemiseks vajalike uuringute,  alusandmete, lubade,  projekteerimis- ja tehniliste tingimuste hankimine ja tellijale üleandmine ning nendega seotud kulude kandmine, sh riigilõivud, v.a juhul kui konkreetsete lähteandmete kogumine või riigilõivu kandmine on lepinguga või hanke tehnilise kirjeldusega välistatud;</w:t>
      </w:r>
    </w:p>
    <w:p w14:paraId="73339A54" w14:textId="47941AD3" w:rsidR="001722D9" w:rsidRPr="000F773A" w:rsidRDefault="00A35B06" w:rsidP="00394129">
      <w:pPr>
        <w:pStyle w:val="Loendilik"/>
        <w:widowControl w:val="0"/>
        <w:numPr>
          <w:ilvl w:val="2"/>
          <w:numId w:val="3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selliste tööde tegemine mida ei ole lepingu dokumentides otseselt kirjeldatud, kuid mis on tavapäraselt vajalikud ehitusprojekti koostamiseks ja lepingu eesmärgi saavutamiseks. </w:t>
      </w:r>
    </w:p>
    <w:p w14:paraId="707AA295" w14:textId="77777777" w:rsidR="000F65C4" w:rsidRPr="000F773A" w:rsidRDefault="000F65C4" w:rsidP="00355728">
      <w:pPr>
        <w:widowControl w:val="0"/>
        <w:tabs>
          <w:tab w:val="left" w:pos="851"/>
          <w:tab w:val="left" w:pos="2448"/>
          <w:tab w:val="left" w:pos="3744"/>
          <w:tab w:val="left" w:pos="5040"/>
          <w:tab w:val="left" w:pos="6336"/>
          <w:tab w:val="left" w:pos="7632"/>
          <w:tab w:val="left" w:pos="8928"/>
        </w:tabs>
        <w:spacing w:after="0" w:line="280" w:lineRule="exact"/>
        <w:ind w:left="851"/>
        <w:contextualSpacing/>
        <w:jc w:val="both"/>
        <w:rPr>
          <w:rFonts w:ascii="Times New Roman" w:eastAsia="Times New Roman" w:hAnsi="Times New Roman" w:cs="Times New Roman"/>
          <w:sz w:val="24"/>
          <w:szCs w:val="24"/>
        </w:rPr>
      </w:pPr>
    </w:p>
    <w:p w14:paraId="6EB742BB" w14:textId="77777777" w:rsidR="00394129" w:rsidRPr="000F773A" w:rsidRDefault="000F65C4" w:rsidP="00394129">
      <w:pPr>
        <w:pStyle w:val="Loendilik"/>
        <w:numPr>
          <w:ilvl w:val="0"/>
          <w:numId w:val="29"/>
        </w:numPr>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TÄHTAJAD</w:t>
      </w:r>
    </w:p>
    <w:p w14:paraId="75D8B342" w14:textId="77777777" w:rsidR="00394129" w:rsidRPr="000F773A" w:rsidRDefault="000F65C4" w:rsidP="00394129">
      <w:pPr>
        <w:pStyle w:val="Loendilik"/>
        <w:numPr>
          <w:ilvl w:val="1"/>
          <w:numId w:val="32"/>
        </w:numPr>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Töövõtjal on õigus alustada töö tegemist kohe pärast lepingu sõlmimist. Töövõtja kohustub tööd alustama mitte hiljem kui 7 kalendripäeva jooksul pärast lepingu sõlmimist.</w:t>
      </w:r>
      <w:bookmarkStart w:id="0" w:name="_Hlk91073751"/>
    </w:p>
    <w:p w14:paraId="59E316A2" w14:textId="77777777" w:rsidR="00394129" w:rsidRPr="000F773A" w:rsidRDefault="000F65C4" w:rsidP="00394129">
      <w:pPr>
        <w:pStyle w:val="Loendilik"/>
        <w:numPr>
          <w:ilvl w:val="1"/>
          <w:numId w:val="32"/>
        </w:numPr>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Valmis ja lõplikult komplekteeritud põhiprojekti üleandmise tähtaeg on </w:t>
      </w:r>
      <w:r w:rsidRPr="000F773A">
        <w:rPr>
          <w:rFonts w:ascii="Times New Roman" w:eastAsia="Times New Roman" w:hAnsi="Times New Roman" w:cs="Times New Roman"/>
          <w:b/>
          <w:bCs/>
          <w:sz w:val="24"/>
          <w:szCs w:val="24"/>
        </w:rPr>
        <w:t>8 kuud pärast lepingu sõlmimist</w:t>
      </w:r>
      <w:bookmarkEnd w:id="0"/>
      <w:r w:rsidRPr="000F773A">
        <w:rPr>
          <w:rFonts w:ascii="Times New Roman" w:eastAsia="Times New Roman" w:hAnsi="Times New Roman" w:cs="Times New Roman"/>
          <w:b/>
          <w:bCs/>
          <w:sz w:val="24"/>
          <w:szCs w:val="24"/>
        </w:rPr>
        <w:t>,</w:t>
      </w:r>
      <w:r w:rsidRPr="000F773A">
        <w:rPr>
          <w:rFonts w:ascii="Times New Roman" w:eastAsia="Times New Roman" w:hAnsi="Times New Roman" w:cs="Times New Roman"/>
          <w:b/>
          <w:bCs/>
          <w:sz w:val="24"/>
          <w:szCs w:val="24"/>
          <w:u w:val="single"/>
        </w:rPr>
        <w:t xml:space="preserve"> </w:t>
      </w:r>
      <w:r w:rsidRPr="000F773A">
        <w:rPr>
          <w:rFonts w:ascii="Times New Roman" w:eastAsia="Times New Roman" w:hAnsi="Times New Roman" w:cs="Times New Roman"/>
          <w:sz w:val="24"/>
          <w:szCs w:val="24"/>
        </w:rPr>
        <w:t>mis tähendab, et selleks ajaks on  projekt läbinud ekspertiisi ning tehtud on kõik vajalikud parandused.</w:t>
      </w:r>
    </w:p>
    <w:p w14:paraId="63E3A687" w14:textId="590CE198" w:rsidR="00394129" w:rsidRPr="000F773A" w:rsidRDefault="000F65C4" w:rsidP="00394129">
      <w:pPr>
        <w:pStyle w:val="Loendilik"/>
        <w:numPr>
          <w:ilvl w:val="1"/>
          <w:numId w:val="32"/>
        </w:numPr>
        <w:jc w:val="both"/>
        <w:rPr>
          <w:rFonts w:ascii="Times New Roman" w:eastAsia="Times New Roman" w:hAnsi="Times New Roman" w:cs="Times New Roman"/>
          <w:b/>
          <w:sz w:val="24"/>
          <w:szCs w:val="24"/>
        </w:rPr>
      </w:pPr>
      <w:r w:rsidRPr="000F773A">
        <w:rPr>
          <w:rFonts w:ascii="Times New Roman" w:hAnsi="Times New Roman" w:cs="Times New Roman"/>
          <w:sz w:val="24"/>
          <w:szCs w:val="24"/>
          <w:lang w:eastAsia="et-EE"/>
        </w:rPr>
        <w:t>Arhitektuurne ja konstruktiivne</w:t>
      </w:r>
      <w:r w:rsidRPr="000F773A">
        <w:rPr>
          <w:rFonts w:ascii="Times New Roman" w:eastAsia="Times New Roman" w:hAnsi="Times New Roman" w:cs="Times New Roman"/>
          <w:sz w:val="24"/>
          <w:szCs w:val="24"/>
        </w:rPr>
        <w:t xml:space="preserve"> tööprojekt tuleb Tellijale anda üle </w:t>
      </w:r>
      <w:r w:rsidRPr="000F773A">
        <w:rPr>
          <w:rFonts w:ascii="Times New Roman" w:eastAsia="Times New Roman" w:hAnsi="Times New Roman" w:cs="Times New Roman"/>
          <w:b/>
          <w:bCs/>
          <w:sz w:val="24"/>
          <w:szCs w:val="24"/>
        </w:rPr>
        <w:t>2,5 kuud peale  ehituslepingu sõlmimist</w:t>
      </w:r>
      <w:r w:rsidRPr="000F773A">
        <w:rPr>
          <w:rFonts w:ascii="Times New Roman" w:eastAsia="Times New Roman" w:hAnsi="Times New Roman" w:cs="Times New Roman"/>
          <w:sz w:val="24"/>
          <w:szCs w:val="24"/>
        </w:rPr>
        <w:t xml:space="preserve">, arvestades lepingu punkti </w:t>
      </w:r>
      <w:r w:rsidR="00394129" w:rsidRPr="000F773A">
        <w:rPr>
          <w:rFonts w:ascii="Times New Roman" w:eastAsia="Times New Roman" w:hAnsi="Times New Roman" w:cs="Times New Roman"/>
          <w:sz w:val="24"/>
          <w:szCs w:val="24"/>
        </w:rPr>
        <w:t>1</w:t>
      </w:r>
      <w:r w:rsidR="00E72A72" w:rsidRPr="000F773A">
        <w:rPr>
          <w:rFonts w:ascii="Times New Roman" w:eastAsia="Times New Roman" w:hAnsi="Times New Roman" w:cs="Times New Roman"/>
          <w:sz w:val="24"/>
          <w:szCs w:val="24"/>
        </w:rPr>
        <w:t>5</w:t>
      </w:r>
      <w:r w:rsidR="00394129" w:rsidRPr="000F773A">
        <w:rPr>
          <w:rFonts w:ascii="Times New Roman" w:eastAsia="Times New Roman" w:hAnsi="Times New Roman" w:cs="Times New Roman"/>
          <w:sz w:val="24"/>
          <w:szCs w:val="24"/>
        </w:rPr>
        <w:t>.3</w:t>
      </w:r>
      <w:r w:rsidRPr="000F773A">
        <w:rPr>
          <w:rFonts w:ascii="Times New Roman" w:eastAsia="Times New Roman" w:hAnsi="Times New Roman" w:cs="Times New Roman"/>
          <w:sz w:val="24"/>
          <w:szCs w:val="24"/>
        </w:rPr>
        <w:t xml:space="preserve"> sätestatud tingimusi.</w:t>
      </w:r>
    </w:p>
    <w:p w14:paraId="0A833617" w14:textId="20DC6840" w:rsidR="00394129" w:rsidRPr="000F773A" w:rsidRDefault="000F65C4" w:rsidP="00394129">
      <w:pPr>
        <w:pStyle w:val="Loendilik"/>
        <w:numPr>
          <w:ilvl w:val="1"/>
          <w:numId w:val="32"/>
        </w:numPr>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Muud tööde üleandmise etapid ja tähtajad on sätestatud lepingu Lisas </w:t>
      </w:r>
      <w:r w:rsidR="00B82EE8">
        <w:rPr>
          <w:rFonts w:ascii="Times New Roman" w:eastAsia="Times New Roman" w:hAnsi="Times New Roman" w:cs="Times New Roman"/>
          <w:sz w:val="24"/>
          <w:szCs w:val="24"/>
        </w:rPr>
        <w:t>1</w:t>
      </w:r>
      <w:r w:rsidRPr="000F773A">
        <w:rPr>
          <w:rFonts w:ascii="Times New Roman" w:eastAsia="Times New Roman" w:hAnsi="Times New Roman" w:cs="Times New Roman"/>
          <w:sz w:val="24"/>
          <w:szCs w:val="24"/>
        </w:rPr>
        <w:t>.</w:t>
      </w:r>
    </w:p>
    <w:p w14:paraId="3ECA32B9" w14:textId="77777777" w:rsidR="00394129" w:rsidRPr="000F773A" w:rsidRDefault="000F65C4" w:rsidP="00394129">
      <w:pPr>
        <w:pStyle w:val="Loendilik"/>
        <w:numPr>
          <w:ilvl w:val="1"/>
          <w:numId w:val="32"/>
        </w:numPr>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Lepingus sätestatud tööde tähtaegu on õigus poolte vahelise kirjaliku kokkuleppega pikendada vastavalt takistuse või viivituse esinemise päevade arvule, kui lepingu täitmine on takistatud või viibib alljärgnevatel töövõtjast mitteolenevatel põhjustel:</w:t>
      </w:r>
    </w:p>
    <w:p w14:paraId="1916C03D" w14:textId="77777777" w:rsidR="00394129" w:rsidRPr="000F773A" w:rsidRDefault="000F65C4" w:rsidP="00394129">
      <w:pPr>
        <w:pStyle w:val="Loendilik"/>
        <w:numPr>
          <w:ilvl w:val="2"/>
          <w:numId w:val="32"/>
        </w:numPr>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viivituse põhjustab tellija poolne  lepingu rikkumine või õigusaktides sätestatud kohustuste täitmata jätmine;</w:t>
      </w:r>
    </w:p>
    <w:p w14:paraId="70FEFDC1" w14:textId="77777777" w:rsidR="00394129" w:rsidRPr="000F773A" w:rsidRDefault="000F65C4" w:rsidP="00394129">
      <w:pPr>
        <w:pStyle w:val="Loendilik"/>
        <w:numPr>
          <w:ilvl w:val="2"/>
          <w:numId w:val="32"/>
        </w:numPr>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töövõtjale ei ole kättesaadavaks tehtud tööde teostamiseks vajalikke lähteülesanded ja –andmed;</w:t>
      </w:r>
    </w:p>
    <w:p w14:paraId="40ABEC0D" w14:textId="77777777" w:rsidR="00394129" w:rsidRPr="000F773A" w:rsidRDefault="000F65C4" w:rsidP="00394129">
      <w:pPr>
        <w:pStyle w:val="Loendilik"/>
        <w:numPr>
          <w:ilvl w:val="2"/>
          <w:numId w:val="32"/>
        </w:numPr>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kui töösse viiakse sisse parandused tellija soovil, mis suurendavad töö mahtu ja/või pikendavad töö kestvust;</w:t>
      </w:r>
    </w:p>
    <w:p w14:paraId="7D57C3D7" w14:textId="77777777" w:rsidR="00394129" w:rsidRPr="000F773A" w:rsidRDefault="000F65C4" w:rsidP="00394129">
      <w:pPr>
        <w:pStyle w:val="Loendilik"/>
        <w:numPr>
          <w:ilvl w:val="2"/>
          <w:numId w:val="32"/>
        </w:numPr>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haldusorganid, kolmandad isikud või tellija viivitavad töövõtja poolt taotletavate töö osaks olevate kooskõlastuste või lubade väljastamisega töövõtjast mitteolenevatel asjaoludel;</w:t>
      </w:r>
    </w:p>
    <w:p w14:paraId="7D92623A" w14:textId="4101CE65" w:rsidR="000F65C4" w:rsidRPr="000F773A" w:rsidRDefault="000F65C4" w:rsidP="00394129">
      <w:pPr>
        <w:pStyle w:val="Loendilik"/>
        <w:numPr>
          <w:ilvl w:val="2"/>
          <w:numId w:val="32"/>
        </w:numPr>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esinevad vääramatu jõu asjaolud.</w:t>
      </w:r>
    </w:p>
    <w:p w14:paraId="65E2FB85" w14:textId="77777777" w:rsidR="00355728" w:rsidRPr="000F773A" w:rsidRDefault="00355728" w:rsidP="00355728">
      <w:pPr>
        <w:pStyle w:val="Loendilik"/>
        <w:ind w:left="1428"/>
        <w:jc w:val="both"/>
        <w:rPr>
          <w:rFonts w:ascii="Times New Roman" w:eastAsia="Times New Roman" w:hAnsi="Times New Roman" w:cs="Times New Roman"/>
          <w:b/>
          <w:sz w:val="24"/>
          <w:szCs w:val="24"/>
        </w:rPr>
      </w:pPr>
    </w:p>
    <w:p w14:paraId="48FA4A6E" w14:textId="77777777" w:rsidR="00355728" w:rsidRPr="000F773A" w:rsidRDefault="00355728" w:rsidP="00355728">
      <w:pPr>
        <w:numPr>
          <w:ilvl w:val="0"/>
          <w:numId w:val="11"/>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TASU JA MAKSETINGIMUSED</w:t>
      </w:r>
    </w:p>
    <w:p w14:paraId="45063002" w14:textId="6E7CBB4B" w:rsidR="00355728" w:rsidRPr="000F773A" w:rsidRDefault="00355728" w:rsidP="00355728">
      <w:pPr>
        <w:numPr>
          <w:ilvl w:val="1"/>
          <w:numId w:val="11"/>
        </w:numPr>
        <w:tabs>
          <w:tab w:val="left" w:pos="851"/>
        </w:tabs>
        <w:spacing w:after="0" w:line="280" w:lineRule="exact"/>
        <w:jc w:val="both"/>
        <w:rPr>
          <w:rFonts w:ascii="Times New Roman" w:eastAsia="Times New Roman" w:hAnsi="Times New Roman" w:cs="Times New Roman"/>
          <w:sz w:val="24"/>
          <w:szCs w:val="24"/>
        </w:rPr>
      </w:pPr>
      <w:r w:rsidRPr="000F773A">
        <w:rPr>
          <w:rFonts w:ascii="Times New Roman" w:eastAsia="Times New Roman" w:hAnsi="Times New Roman" w:cs="Times New Roman"/>
          <w:sz w:val="24"/>
          <w:szCs w:val="24"/>
        </w:rPr>
        <w:t xml:space="preserve">Tasu  valmis töö eest on kokku </w:t>
      </w:r>
      <w:r w:rsidRPr="000F773A">
        <w:rPr>
          <w:rFonts w:ascii="Times New Roman" w:eastAsia="Times New Roman" w:hAnsi="Times New Roman" w:cs="Times New Roman"/>
          <w:b/>
          <w:sz w:val="24"/>
          <w:szCs w:val="24"/>
        </w:rPr>
        <w:t>………… (………………………….)eurot</w:t>
      </w:r>
      <w:r w:rsidRPr="000F773A">
        <w:rPr>
          <w:rFonts w:ascii="Times New Roman" w:eastAsia="Times New Roman" w:hAnsi="Times New Roman" w:cs="Times New Roman"/>
          <w:sz w:val="24"/>
          <w:szCs w:val="24"/>
        </w:rPr>
        <w:t>, millele lisandub käibemaks seaduses sätestatud määras.</w:t>
      </w:r>
    </w:p>
    <w:p w14:paraId="196C9299" w14:textId="77777777" w:rsidR="00355728" w:rsidRPr="000F773A" w:rsidRDefault="00355728" w:rsidP="00355728">
      <w:pPr>
        <w:numPr>
          <w:ilvl w:val="1"/>
          <w:numId w:val="11"/>
        </w:numPr>
        <w:tabs>
          <w:tab w:val="left" w:pos="851"/>
        </w:tabs>
        <w:spacing w:after="0" w:line="280" w:lineRule="exact"/>
        <w:jc w:val="both"/>
        <w:rPr>
          <w:rFonts w:ascii="Times New Roman" w:eastAsia="Times New Roman" w:hAnsi="Times New Roman" w:cs="Times New Roman"/>
          <w:sz w:val="24"/>
          <w:szCs w:val="24"/>
        </w:rPr>
      </w:pPr>
      <w:r w:rsidRPr="000F773A">
        <w:rPr>
          <w:rFonts w:ascii="Times New Roman" w:eastAsia="Times New Roman" w:hAnsi="Times New Roman" w:cs="Times New Roman"/>
          <w:sz w:val="24"/>
          <w:szCs w:val="24"/>
        </w:rPr>
        <w:t>Tasu sisaldab kõiki töö tegemise ja üleandmisega ning autoriõiguse loovutamise ja litsentsiga seotud maksumusi ja tasusid.</w:t>
      </w:r>
    </w:p>
    <w:p w14:paraId="6745B04F" w14:textId="46D760FD" w:rsidR="00E72A72" w:rsidRPr="000F773A" w:rsidRDefault="00E72A72" w:rsidP="00E72A72">
      <w:pPr>
        <w:numPr>
          <w:ilvl w:val="1"/>
          <w:numId w:val="11"/>
        </w:numPr>
        <w:tabs>
          <w:tab w:val="left" w:pos="851"/>
        </w:tabs>
        <w:spacing w:after="0" w:line="280" w:lineRule="exact"/>
        <w:ind w:right="-61"/>
        <w:jc w:val="both"/>
        <w:rPr>
          <w:rFonts w:ascii="Times New Roman" w:eastAsia="Times New Roman" w:hAnsi="Times New Roman" w:cs="Times New Roman"/>
          <w:sz w:val="24"/>
          <w:szCs w:val="24"/>
        </w:rPr>
      </w:pPr>
      <w:r w:rsidRPr="000F773A">
        <w:rPr>
          <w:rFonts w:ascii="Times New Roman" w:eastAsia="Times New Roman" w:hAnsi="Times New Roman" w:cs="Times New Roman"/>
          <w:sz w:val="24"/>
          <w:szCs w:val="24"/>
        </w:rPr>
        <w:t xml:space="preserve">Tasu maksmine toimub etappidena vastavalt Lisas </w:t>
      </w:r>
      <w:r w:rsidR="007E166E">
        <w:rPr>
          <w:rFonts w:ascii="Times New Roman" w:eastAsia="Times New Roman" w:hAnsi="Times New Roman" w:cs="Times New Roman"/>
          <w:sz w:val="24"/>
          <w:szCs w:val="24"/>
        </w:rPr>
        <w:t>1</w:t>
      </w:r>
      <w:r w:rsidRPr="000F773A">
        <w:rPr>
          <w:rFonts w:ascii="Times New Roman" w:eastAsia="Times New Roman" w:hAnsi="Times New Roman" w:cs="Times New Roman"/>
          <w:sz w:val="24"/>
          <w:szCs w:val="24"/>
        </w:rPr>
        <w:t xml:space="preserve"> sätestatule. Projekti viimane etapp, mis moodustab 15% Lepingu tasu kogusummast, on seotud ehituslepingu sõlmimisega vastavalt Lepingu punktile 15.3.</w:t>
      </w:r>
    </w:p>
    <w:p w14:paraId="291D594C" w14:textId="7D0294CE" w:rsidR="00E72A72" w:rsidRPr="000F773A" w:rsidRDefault="00E72A72" w:rsidP="00E72A72">
      <w:pPr>
        <w:numPr>
          <w:ilvl w:val="1"/>
          <w:numId w:val="11"/>
        </w:numPr>
        <w:tabs>
          <w:tab w:val="left" w:pos="851"/>
        </w:tabs>
        <w:spacing w:after="0" w:line="280" w:lineRule="exact"/>
        <w:ind w:right="-61"/>
        <w:jc w:val="both"/>
        <w:rPr>
          <w:rFonts w:ascii="Times New Roman" w:eastAsia="Times New Roman" w:hAnsi="Times New Roman" w:cs="Times New Roman"/>
          <w:sz w:val="24"/>
          <w:szCs w:val="24"/>
        </w:rPr>
      </w:pPr>
      <w:r w:rsidRPr="4C72B62B">
        <w:rPr>
          <w:rFonts w:ascii="Times New Roman" w:eastAsia="Times New Roman" w:hAnsi="Times New Roman" w:cs="Times New Roman"/>
          <w:sz w:val="24"/>
          <w:szCs w:val="24"/>
        </w:rPr>
        <w:t xml:space="preserve">Juhul kui ehituslepingut ei sõlmita lepingu punkti 15.3 alusel, jääb nimetatud etapp tegemata ning Tellijal puudub kohustus tasuda Projekteerijale vastava etapi eest tasu. </w:t>
      </w:r>
    </w:p>
    <w:p w14:paraId="4DDAE584" w14:textId="040AB062" w:rsidR="00355728" w:rsidRPr="000F773A" w:rsidRDefault="00355728" w:rsidP="00E72A72">
      <w:pPr>
        <w:numPr>
          <w:ilvl w:val="1"/>
          <w:numId w:val="11"/>
        </w:numPr>
        <w:tabs>
          <w:tab w:val="left" w:pos="851"/>
        </w:tabs>
        <w:spacing w:after="0" w:line="280" w:lineRule="exact"/>
        <w:ind w:right="-61"/>
        <w:jc w:val="both"/>
        <w:rPr>
          <w:rFonts w:ascii="Times New Roman" w:eastAsia="Times New Roman" w:hAnsi="Times New Roman" w:cs="Times New Roman"/>
          <w:sz w:val="24"/>
          <w:szCs w:val="24"/>
        </w:rPr>
      </w:pPr>
      <w:r w:rsidRPr="000F773A">
        <w:rPr>
          <w:rFonts w:ascii="Times New Roman" w:eastAsia="Times New Roman" w:hAnsi="Times New Roman" w:cs="Times New Roman"/>
          <w:sz w:val="24"/>
          <w:szCs w:val="24"/>
        </w:rPr>
        <w:t xml:space="preserve">Arve esitamise aluseks on </w:t>
      </w:r>
      <w:r w:rsidR="00827238" w:rsidRPr="000F773A">
        <w:rPr>
          <w:rFonts w:ascii="Times New Roman" w:eastAsia="Times New Roman" w:hAnsi="Times New Roman" w:cs="Times New Roman"/>
          <w:sz w:val="24"/>
          <w:szCs w:val="24"/>
        </w:rPr>
        <w:t xml:space="preserve">üleandmise-vastuvõtmise akt. </w:t>
      </w:r>
    </w:p>
    <w:p w14:paraId="29F9E2AE" w14:textId="055FB066" w:rsidR="00827238" w:rsidRPr="000F773A" w:rsidRDefault="00827238" w:rsidP="00827238">
      <w:pPr>
        <w:pStyle w:val="Loendilik"/>
        <w:numPr>
          <w:ilvl w:val="1"/>
          <w:numId w:val="11"/>
        </w:numPr>
        <w:rPr>
          <w:rFonts w:ascii="Times New Roman" w:eastAsia="Times New Roman" w:hAnsi="Times New Roman" w:cs="Times New Roman"/>
          <w:sz w:val="24"/>
          <w:szCs w:val="24"/>
        </w:rPr>
      </w:pPr>
      <w:r w:rsidRPr="000F773A">
        <w:rPr>
          <w:rFonts w:ascii="Times New Roman" w:eastAsia="Times New Roman" w:hAnsi="Times New Roman" w:cs="Times New Roman"/>
          <w:sz w:val="24"/>
          <w:szCs w:val="24"/>
        </w:rPr>
        <w:t xml:space="preserve">Tellija tasub arvel oleva summa arvel näidatud pangakontole 14 (neljateistkümne) päeva jooksul arve väljastamisest Tellijale.   </w:t>
      </w:r>
    </w:p>
    <w:p w14:paraId="242565DD" w14:textId="77777777" w:rsidR="00394129" w:rsidRPr="000F773A" w:rsidRDefault="00355728" w:rsidP="00394129">
      <w:pPr>
        <w:pStyle w:val="Loendilik"/>
        <w:numPr>
          <w:ilvl w:val="1"/>
          <w:numId w:val="11"/>
        </w:numPr>
        <w:rPr>
          <w:rFonts w:ascii="Times New Roman" w:eastAsia="Times New Roman" w:hAnsi="Times New Roman" w:cs="Times New Roman"/>
          <w:sz w:val="24"/>
          <w:szCs w:val="24"/>
        </w:rPr>
      </w:pPr>
      <w:r w:rsidRPr="000F773A">
        <w:rPr>
          <w:rFonts w:ascii="Times New Roman" w:eastAsia="Times New Roman" w:hAnsi="Times New Roman" w:cs="Times New Roman"/>
          <w:sz w:val="24"/>
          <w:szCs w:val="24"/>
        </w:rPr>
        <w:t xml:space="preserve">Töövõtja esitab arve vaid elektrooniliselt, Arve esitamiseks tuleb kasutada elektrooniliste arvete esitamiseks mõeldud raamatupidamistarkvara või raamatupidamistarkvara E-arveldaja, </w:t>
      </w:r>
      <w:r w:rsidRPr="000F773A">
        <w:rPr>
          <w:rFonts w:ascii="Times New Roman" w:eastAsia="Times New Roman" w:hAnsi="Times New Roman" w:cs="Times New Roman"/>
          <w:sz w:val="24"/>
          <w:szCs w:val="24"/>
        </w:rPr>
        <w:lastRenderedPageBreak/>
        <w:t>mis asub ettevõtjaportaalis https://www.rik.ee/et/e-arveldaja. Arvel peab olema tööde vastuvõtmise akti number ja RMK poolne töö vastuvõtmise akti koostaja nimi.</w:t>
      </w:r>
    </w:p>
    <w:p w14:paraId="24908D2A" w14:textId="77777777" w:rsidR="00394129" w:rsidRPr="000F773A" w:rsidRDefault="00394129" w:rsidP="00394129">
      <w:pPr>
        <w:pStyle w:val="Loendilik"/>
        <w:ind w:left="0"/>
        <w:rPr>
          <w:rFonts w:ascii="Times New Roman" w:eastAsia="Times New Roman" w:hAnsi="Times New Roman" w:cs="Times New Roman"/>
          <w:sz w:val="24"/>
          <w:szCs w:val="24"/>
        </w:rPr>
      </w:pPr>
    </w:p>
    <w:p w14:paraId="6EF03F8B" w14:textId="49B496D4" w:rsidR="00355728" w:rsidRPr="000F773A" w:rsidRDefault="00A35B06" w:rsidP="00394129">
      <w:pPr>
        <w:pStyle w:val="Loendilik"/>
        <w:numPr>
          <w:ilvl w:val="0"/>
          <w:numId w:val="13"/>
        </w:numPr>
        <w:rPr>
          <w:rFonts w:ascii="Times New Roman" w:eastAsia="Times New Roman" w:hAnsi="Times New Roman" w:cs="Times New Roman"/>
          <w:sz w:val="24"/>
          <w:szCs w:val="24"/>
        </w:rPr>
      </w:pPr>
      <w:r w:rsidRPr="000F773A">
        <w:rPr>
          <w:rFonts w:ascii="Times New Roman" w:eastAsia="Times New Roman" w:hAnsi="Times New Roman" w:cs="Times New Roman"/>
          <w:b/>
          <w:sz w:val="24"/>
          <w:szCs w:val="24"/>
        </w:rPr>
        <w:t>AUTORIÕIGUSED</w:t>
      </w:r>
    </w:p>
    <w:p w14:paraId="645001F9" w14:textId="79840B7F" w:rsidR="00355728" w:rsidRPr="000F773A" w:rsidRDefault="0031405B" w:rsidP="00355728">
      <w:pPr>
        <w:pStyle w:val="Loendilik"/>
        <w:numPr>
          <w:ilvl w:val="1"/>
          <w:numId w:val="13"/>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Intellektuaalse omandi õigused, sh autori varalised õigused, kõikidele Töödega seotud intellektuaalse omandi objektidele (sealhulgas mistahes eskiisidele, projektidele ja muudele Tööde loomise vaheetappide resultaatidele), mis on valmistatud või loodud Töövõtja ja tema töötajate, töövõtjate jt abiliste poolt, kuuluvad alates nende loomise hetkest Tellijale. Ulatuses, milles õigused ei saa kuuluda Tellijale ja mis seadusest tulenevalt jäävad kuuluma füüsilisest isikust loojale-autorile (nt autori isiklikud õigused), annab Töövõtja alates vastavate objektide loomise hetkest Tellijale litsentsi (ainulitsentsi koos all litsentside andmise õigusega) vastavate õiguste teostamiseks maksimaalses seadusega lubatud mahus. </w:t>
      </w:r>
    </w:p>
    <w:p w14:paraId="41F8C433" w14:textId="46E7C48C" w:rsidR="00355728" w:rsidRPr="000F773A" w:rsidRDefault="0031405B" w:rsidP="00355728">
      <w:pPr>
        <w:pStyle w:val="Loendilik"/>
        <w:numPr>
          <w:ilvl w:val="1"/>
          <w:numId w:val="13"/>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Töövõtja kinnitab, et on sõlminud Lepingu punkti </w:t>
      </w:r>
      <w:r w:rsidR="00827238" w:rsidRPr="000F773A">
        <w:rPr>
          <w:rFonts w:ascii="Times New Roman" w:eastAsia="Times New Roman" w:hAnsi="Times New Roman" w:cs="Times New Roman"/>
          <w:sz w:val="24"/>
          <w:szCs w:val="24"/>
        </w:rPr>
        <w:t>6</w:t>
      </w:r>
      <w:r w:rsidRPr="000F773A">
        <w:rPr>
          <w:rFonts w:ascii="Times New Roman" w:eastAsia="Times New Roman" w:hAnsi="Times New Roman" w:cs="Times New Roman"/>
          <w:sz w:val="24"/>
          <w:szCs w:val="24"/>
        </w:rPr>
        <w:t>.1 täitmiseks intellektuaalse omandi litsentsilepingud isikutega, kes on seotud Tööde loomisega, sh kuid mitte ainult Töövõtja töötajate, töövõtjate jt abilistega, kusjuures vastav luba (ainulitsents) on antud all-lubade (all-litsentside) andmise õigusega ning kehtib kuni autoriõiguse aktides sätestatud autori isiklike õiguste kehtivuse tähtaja lõppemiseni ja Töövõtjal puuduvad igasugused alused vastava loa (ainulitsentsi) ennetähtaegseks lõpetamiseks.</w:t>
      </w:r>
    </w:p>
    <w:p w14:paraId="4D276D14" w14:textId="77777777" w:rsidR="00355728" w:rsidRPr="000F773A" w:rsidRDefault="0031405B" w:rsidP="00355728">
      <w:pPr>
        <w:pStyle w:val="Loendilik"/>
        <w:numPr>
          <w:ilvl w:val="1"/>
          <w:numId w:val="13"/>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Lepingu punktis 5.1 nimetatud litsents annab Tellijale loa Töödega seotud autori kõigi isiklike õiguste teostamiseks, sealhulgas, kuid mitte ainult, õiguse teha või lasta kolmandatel isikutel teha Töödes mistahes muudatusi ja täiendusi, õiguse lisada Töödele teiste autorite teoseid, õiguse Tööde alusel ehitada välja ehitis jms. </w:t>
      </w:r>
    </w:p>
    <w:p w14:paraId="4993FD5E" w14:textId="77777777" w:rsidR="00355728" w:rsidRPr="000F773A" w:rsidRDefault="0031405B" w:rsidP="00355728">
      <w:pPr>
        <w:pStyle w:val="Loendilik"/>
        <w:numPr>
          <w:ilvl w:val="1"/>
          <w:numId w:val="13"/>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 kohustub tagama, et tema poolt Tööde teostamise käigus loodavad intellektuaalse omandi objektid luuakse kahjustamata mistahes kolmanda isiku autori- ja muid intellektuaalse omandi õigusi.</w:t>
      </w:r>
    </w:p>
    <w:p w14:paraId="00969363" w14:textId="77777777" w:rsidR="00355728" w:rsidRPr="000F773A" w:rsidRDefault="0031405B" w:rsidP="00355728">
      <w:pPr>
        <w:pStyle w:val="Loendilik"/>
        <w:numPr>
          <w:ilvl w:val="1"/>
          <w:numId w:val="13"/>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Pooled lepivad kokku, et kõik intellektuaalse omandi õiguste loovutamise ja litsentseerimisega seotud tasud sisalduvad Tööde eest makstavas tasus ning Töövõtjale ega muudele kolmandatele isikutele nimetatud õiguste eest eraldi tasu ega hüvitisi ei maksta. </w:t>
      </w:r>
    </w:p>
    <w:p w14:paraId="607730CF" w14:textId="77777777" w:rsidR="00355728" w:rsidRPr="000F773A" w:rsidRDefault="0031405B" w:rsidP="00355728">
      <w:pPr>
        <w:pStyle w:val="Loendilik"/>
        <w:numPr>
          <w:ilvl w:val="1"/>
          <w:numId w:val="13"/>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Lepingu lõppemine mistahes alusel ei mõjuta käesolevaga sätestatud korras Tellijale loovutatud intellektuaalse omandi õiguste kuuluvust ega Tellijale antud litsentside ja lubade kehtima jäämist. Pooled lepivad kokku, et Tellijal on igal ajal nii enne Lepingu lõppemist kui ka Lepingu lõppemisel (sh erakorralisel lõppemisel) õigus nõuda Töövõtjalt projektide algmaterjalide üleandmist. Pooled on leppinud kokku, et Tellijal on igal ajal õigus kasutada Töövõtja loodud projekte ja teisi intellektuaalse omandi objekte vabalt valitud viisil. </w:t>
      </w:r>
    </w:p>
    <w:p w14:paraId="415222C1" w14:textId="77777777" w:rsidR="00394129" w:rsidRPr="000F773A" w:rsidRDefault="004400F3" w:rsidP="00394129">
      <w:pPr>
        <w:pStyle w:val="Loendilik"/>
        <w:numPr>
          <w:ilvl w:val="1"/>
          <w:numId w:val="13"/>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Tellijal on õigus pärast ehitusprojekti vastuvõtmist kasutada ehitusprojekti lähtematerjalina ehitustööde riigihanke teostamiseks, sh õigusega väljastada ehitusprojekti vastavas riigihankemenetluses huvitatud isikutele. Tellija ei ole kohustatud kaasama töövõtjat ega ehitusprojekti autorit projekteerimistööde järgnevates etappides (nt teostusjooniste ja tööprojektide koostamisel) välja arvatud tööprojektide koostamisel ja/või kooskõlastamisel arhitektuuri, sisearhitektuuri ja maastikuarhitektuuri valdkondades. Juhul kui tellija poolt on hankedokumentides ette antud ehitusmaksumuse ülempiir ning seda ehitushanke läbiviimise järgselt ületatakse, on tellijal õigus teha ehitusprojektis kärpeid, et jõuda ette antud ehitusmaksumuse piiridesse. </w:t>
      </w:r>
    </w:p>
    <w:p w14:paraId="1B1E3D27" w14:textId="77777777" w:rsidR="00394129" w:rsidRPr="000F773A" w:rsidRDefault="00394129" w:rsidP="00394129">
      <w:pPr>
        <w:pStyle w:val="Loendilik"/>
        <w:tabs>
          <w:tab w:val="left" w:pos="851"/>
        </w:tabs>
        <w:spacing w:after="0" w:line="280" w:lineRule="exact"/>
        <w:ind w:left="0"/>
        <w:jc w:val="both"/>
        <w:rPr>
          <w:rFonts w:ascii="Times New Roman" w:eastAsia="Times New Roman" w:hAnsi="Times New Roman" w:cs="Times New Roman"/>
          <w:b/>
          <w:sz w:val="24"/>
          <w:szCs w:val="24"/>
        </w:rPr>
      </w:pPr>
    </w:p>
    <w:p w14:paraId="3E64DAD5" w14:textId="7AAA5B37" w:rsidR="00827238" w:rsidRPr="000F773A" w:rsidRDefault="00A35B06" w:rsidP="00394129">
      <w:pPr>
        <w:pStyle w:val="Loendilik"/>
        <w:numPr>
          <w:ilvl w:val="0"/>
          <w:numId w:val="1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TÖÖ TEGEMISE KORD</w:t>
      </w:r>
    </w:p>
    <w:p w14:paraId="0A7D053F" w14:textId="77777777" w:rsidR="00827238" w:rsidRPr="000F773A" w:rsidRDefault="00A35B06" w:rsidP="00394129">
      <w:pPr>
        <w:pStyle w:val="Loendilik"/>
        <w:numPr>
          <w:ilvl w:val="1"/>
          <w:numId w:val="1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Tellija ja töövõtja viivad läbi vähemalt </w:t>
      </w:r>
      <w:r w:rsidR="000E3705" w:rsidRPr="000F773A">
        <w:rPr>
          <w:rFonts w:ascii="Times New Roman" w:eastAsia="Times New Roman" w:hAnsi="Times New Roman" w:cs="Times New Roman"/>
          <w:sz w:val="24"/>
          <w:szCs w:val="24"/>
        </w:rPr>
        <w:t xml:space="preserve">üks kord nädalas </w:t>
      </w:r>
      <w:r w:rsidRPr="000F773A">
        <w:rPr>
          <w:rFonts w:ascii="Times New Roman" w:eastAsia="Times New Roman" w:hAnsi="Times New Roman" w:cs="Times New Roman"/>
          <w:sz w:val="24"/>
          <w:szCs w:val="24"/>
        </w:rPr>
        <w:t>korralisi nõupidamisi tellija asukohas</w:t>
      </w:r>
      <w:r w:rsidR="00C26237" w:rsidRPr="000F773A">
        <w:rPr>
          <w:rFonts w:ascii="Times New Roman" w:eastAsia="Times New Roman" w:hAnsi="Times New Roman" w:cs="Times New Roman"/>
          <w:sz w:val="24"/>
          <w:szCs w:val="24"/>
        </w:rPr>
        <w:t xml:space="preserve"> või kokkuleppel virtuaalselt</w:t>
      </w:r>
      <w:r w:rsidRPr="000F773A">
        <w:rPr>
          <w:rFonts w:ascii="Times New Roman" w:eastAsia="Times New Roman" w:hAnsi="Times New Roman" w:cs="Times New Roman"/>
          <w:sz w:val="24"/>
          <w:szCs w:val="24"/>
        </w:rPr>
        <w:t>, mille käigus lahendatakse töödega seotud jooksvaid küsimusi. Poolte kokkuleppel toimuvad töökoosolekud vastavalt vajadusele tihemini või harvemini. Poolte esindajad lepivad vajadusel kokku täpsema töökoosolekute graafiku.</w:t>
      </w:r>
    </w:p>
    <w:p w14:paraId="1A645EBE" w14:textId="77777777" w:rsidR="00827238" w:rsidRPr="000F773A" w:rsidRDefault="00A35B06" w:rsidP="00827238">
      <w:pPr>
        <w:pStyle w:val="Loendilik"/>
        <w:numPr>
          <w:ilvl w:val="1"/>
          <w:numId w:val="1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lastRenderedPageBreak/>
        <w:t>Erakorralised nõupidamised toimuvad ühe poole nõudmisel mitte hiljem kui kolme kalendripäeva jooksul alates sellekohase kirjaliku  taasesitamist võimaldavas vormis teate esitamisest teisele poolele.</w:t>
      </w:r>
    </w:p>
    <w:p w14:paraId="2BCD9472" w14:textId="77777777" w:rsidR="00827238" w:rsidRPr="000F773A" w:rsidRDefault="00A35B06" w:rsidP="00827238">
      <w:pPr>
        <w:pStyle w:val="Loendilik"/>
        <w:numPr>
          <w:ilvl w:val="1"/>
          <w:numId w:val="1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Kui pooled ei lepi esimesel nõupidamisel kokku teisiti, siis koostab töövõtja iga nõupidamise kohta protokolli, mis allkirjastatakse poolte kontaktisikute poolt</w:t>
      </w:r>
      <w:r w:rsidR="00C26237" w:rsidRPr="000F773A">
        <w:rPr>
          <w:rFonts w:ascii="Times New Roman" w:eastAsia="Times New Roman" w:hAnsi="Times New Roman" w:cs="Times New Roman"/>
          <w:sz w:val="24"/>
          <w:szCs w:val="24"/>
        </w:rPr>
        <w:t xml:space="preserve"> hiljemalt 5 tööpäeva jooksul protokolli saamisest.</w:t>
      </w:r>
      <w:r w:rsidRPr="000F773A">
        <w:rPr>
          <w:rFonts w:ascii="Times New Roman" w:eastAsia="Times New Roman" w:hAnsi="Times New Roman" w:cs="Times New Roman"/>
          <w:sz w:val="24"/>
          <w:szCs w:val="24"/>
        </w:rPr>
        <w:t xml:space="preserve"> </w:t>
      </w:r>
    </w:p>
    <w:p w14:paraId="5DDF1144" w14:textId="77777777" w:rsidR="00827238" w:rsidRPr="000F773A" w:rsidRDefault="00A35B06" w:rsidP="00827238">
      <w:pPr>
        <w:pStyle w:val="Loendilik"/>
        <w:numPr>
          <w:ilvl w:val="1"/>
          <w:numId w:val="1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Kui üks pool ei nõustu protokolli sisuga, siis ei ole poolel õigust keelduda protokolli allkirjastamast. Sellisel juhul koostatakse ja allkirjastatakse protokoll koos poolte eriarvamusega. Juhul, kui pool vaatamata eeltoodule keeldub protokolli allkirjastamast, tehakse protokolli märge teise poole allakirjutamisest keeldumise kohta ning protokoll loetakse pooltele siduvaks. </w:t>
      </w:r>
    </w:p>
    <w:p w14:paraId="34500063" w14:textId="77777777" w:rsidR="00827238" w:rsidRPr="000F773A" w:rsidRDefault="00A35B06" w:rsidP="00827238">
      <w:pPr>
        <w:pStyle w:val="Loendilik"/>
        <w:numPr>
          <w:ilvl w:val="1"/>
          <w:numId w:val="1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 on kohustatud tööde teostamisel kinni pidama projekteerimiskoosolekutel protokollitud otsustest.</w:t>
      </w:r>
    </w:p>
    <w:p w14:paraId="3B478D57" w14:textId="77777777" w:rsidR="00827238" w:rsidRPr="000F773A" w:rsidRDefault="00A35B06" w:rsidP="00827238">
      <w:pPr>
        <w:pStyle w:val="Loendilik"/>
        <w:numPr>
          <w:ilvl w:val="1"/>
          <w:numId w:val="1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Töövõtja kooskõlastab perioodiliselt tellijaga ehitusprojekti erinevates staadiumites koostatud dokumentatsiooni. </w:t>
      </w:r>
    </w:p>
    <w:p w14:paraId="0A222141" w14:textId="77777777" w:rsidR="00827238" w:rsidRPr="000F773A" w:rsidRDefault="00A35B06" w:rsidP="00827238">
      <w:pPr>
        <w:pStyle w:val="Loendilik"/>
        <w:numPr>
          <w:ilvl w:val="1"/>
          <w:numId w:val="1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Töövõtja kohustub viima ehitusprojekti sisse parandused ja ettepanekud, mis on tehtud tellija valitud ehitusprojekti ekspertiisi teostaja ja konsultantide poolt ning tellija nõudmisel. Nimetatud muudatused ja täiendused kohustub töövõtja ehitusprojekti sisse viima </w:t>
      </w:r>
      <w:r w:rsidR="00BE436B" w:rsidRPr="000F773A">
        <w:rPr>
          <w:rFonts w:ascii="Times New Roman" w:eastAsia="Times New Roman" w:hAnsi="Times New Roman" w:cs="Times New Roman"/>
          <w:sz w:val="24"/>
          <w:szCs w:val="24"/>
        </w:rPr>
        <w:t xml:space="preserve">lepingus sätestatud </w:t>
      </w:r>
      <w:r w:rsidR="00B71FA1" w:rsidRPr="000F773A">
        <w:rPr>
          <w:rFonts w:ascii="Times New Roman" w:eastAsia="Times New Roman" w:hAnsi="Times New Roman" w:cs="Times New Roman"/>
          <w:sz w:val="24"/>
          <w:szCs w:val="24"/>
        </w:rPr>
        <w:t xml:space="preserve">tasu </w:t>
      </w:r>
      <w:r w:rsidRPr="000F773A">
        <w:rPr>
          <w:rFonts w:ascii="Times New Roman" w:eastAsia="Times New Roman" w:hAnsi="Times New Roman" w:cs="Times New Roman"/>
          <w:sz w:val="24"/>
          <w:szCs w:val="24"/>
        </w:rPr>
        <w:t xml:space="preserve">raames.  </w:t>
      </w:r>
    </w:p>
    <w:p w14:paraId="1323DA34" w14:textId="77777777" w:rsidR="00827238" w:rsidRPr="000F773A" w:rsidRDefault="00A35B06" w:rsidP="00827238">
      <w:pPr>
        <w:pStyle w:val="Loendilik"/>
        <w:numPr>
          <w:ilvl w:val="1"/>
          <w:numId w:val="1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 kooskõlastab tellijaga projektis kasutatavad lahendused ning materjalide ja seadmete tehnilised karakteristikud, ehituslikud lahendused.</w:t>
      </w:r>
    </w:p>
    <w:p w14:paraId="208EA8B1" w14:textId="77777777" w:rsidR="00827238" w:rsidRPr="000F773A" w:rsidRDefault="00A35B06" w:rsidP="00827238">
      <w:pPr>
        <w:pStyle w:val="Loendilik"/>
        <w:numPr>
          <w:ilvl w:val="1"/>
          <w:numId w:val="1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Kui tellija on nõudnud töövõtjalt ehitusprojektis selliste muudatuste tegemist või lahenduste ja meetodite kasutamist, mis võivad põhjustada lisariske ja täiendavaid kulutusi ning töövõtja on kirjaliku taasesitamist võimaldavas vormis teatanud tellijale võimalike lisariskide ja täiendavate kulutuste tekkimisest, siis on ta vabastatud vastutusest võimalike kahjude tekkimisel. </w:t>
      </w:r>
    </w:p>
    <w:p w14:paraId="1F958A46" w14:textId="77777777" w:rsidR="00827238" w:rsidRPr="000F773A" w:rsidRDefault="00A35B06" w:rsidP="00827238">
      <w:pPr>
        <w:pStyle w:val="Loendilik"/>
        <w:numPr>
          <w:ilvl w:val="1"/>
          <w:numId w:val="1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Enne projekti lõplikku kooskõlastamist tellija poolt on tellijal õigus nõuda projekti lahenduse muutmist ning seda ei loeta lisatööks. Lisatööks ei loeta ka ehitusprojekti koostamise käigus esitatud tellija ettepanekuid, mille tulemusena kohustub töövõtja muutma juba välja töötatud lahendust või teostama lepingu dokumentidest sätestatust erinevad lahendused. </w:t>
      </w:r>
    </w:p>
    <w:p w14:paraId="6430D8D7" w14:textId="77777777" w:rsidR="00394129" w:rsidRPr="000F773A" w:rsidRDefault="000F65C4" w:rsidP="00394129">
      <w:pPr>
        <w:pStyle w:val="Loendilik"/>
        <w:numPr>
          <w:ilvl w:val="1"/>
          <w:numId w:val="1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 vormistatakse eesti keeles. Kõikide üleantavate eksemplaride identsuse eest vastutab töövõtja.</w:t>
      </w:r>
    </w:p>
    <w:p w14:paraId="63849807" w14:textId="77777777" w:rsidR="00394129" w:rsidRPr="000F773A" w:rsidRDefault="00394129" w:rsidP="00394129">
      <w:pPr>
        <w:pStyle w:val="Loendilik"/>
        <w:tabs>
          <w:tab w:val="left" w:pos="851"/>
        </w:tabs>
        <w:spacing w:after="0" w:line="280" w:lineRule="exact"/>
        <w:ind w:left="0"/>
        <w:jc w:val="both"/>
        <w:rPr>
          <w:rFonts w:ascii="Times New Roman" w:eastAsia="Times New Roman" w:hAnsi="Times New Roman" w:cs="Times New Roman"/>
          <w:b/>
          <w:sz w:val="24"/>
          <w:szCs w:val="24"/>
        </w:rPr>
      </w:pPr>
    </w:p>
    <w:p w14:paraId="413AAAC2" w14:textId="23262407" w:rsidR="00827238" w:rsidRPr="000F773A" w:rsidRDefault="00A35B06" w:rsidP="00394129">
      <w:pPr>
        <w:pStyle w:val="Loendilik"/>
        <w:numPr>
          <w:ilvl w:val="0"/>
          <w:numId w:val="16"/>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TÖÖ ÜLEANDMINE JA VASTUVÕTMINE</w:t>
      </w:r>
    </w:p>
    <w:p w14:paraId="7B0D56D9" w14:textId="77777777" w:rsidR="00827238" w:rsidRPr="000F773A" w:rsidRDefault="00A35B06" w:rsidP="00827238">
      <w:pPr>
        <w:pStyle w:val="Loendilik"/>
        <w:numPr>
          <w:ilvl w:val="1"/>
          <w:numId w:val="16"/>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Töövõtja annab valmis töö või töö etapi tellijale üle üleandmise-vastuvõtmise aktiga või vaheaktiga, edastades töövõtja esindaja poolt digitaalselt allkirjastatud töö tulemdokumendid ja eraldi failina digitaalselt allkirjastatud akti tellija kontaktisiku e-postiaadressile. </w:t>
      </w:r>
    </w:p>
    <w:p w14:paraId="52645782" w14:textId="77777777" w:rsidR="00827238" w:rsidRPr="000F773A" w:rsidRDefault="00A35B06" w:rsidP="00827238">
      <w:pPr>
        <w:pStyle w:val="Loendilik"/>
        <w:numPr>
          <w:ilvl w:val="1"/>
          <w:numId w:val="16"/>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 või töö etapp loetakse tellija poolt vastuvõetuks alates akti või vaheakti tellija esindaja poolt allkirjastamisest. Töövõtja poolt annab töö või töö etapi üle ning tellija poolt võtab vastu lepingus  kontaktisikuna määratud esindaja.</w:t>
      </w:r>
    </w:p>
    <w:p w14:paraId="2A9FD84A" w14:textId="77777777" w:rsidR="00827238" w:rsidRPr="000F773A" w:rsidRDefault="00A35B06" w:rsidP="00827238">
      <w:pPr>
        <w:pStyle w:val="Loendilik"/>
        <w:numPr>
          <w:ilvl w:val="1"/>
          <w:numId w:val="16"/>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Aktis või vaheaktis fikseeritakse üleantava dokumendi nimetus või töö etapi kirjeldus, üleandmise aeg ja üleantava töö maksumus, mis ei ole arve.</w:t>
      </w:r>
    </w:p>
    <w:p w14:paraId="43CCE140" w14:textId="77777777" w:rsidR="00827238" w:rsidRPr="000F773A" w:rsidRDefault="00A35B06" w:rsidP="00827238">
      <w:pPr>
        <w:pStyle w:val="Loendilik"/>
        <w:numPr>
          <w:ilvl w:val="1"/>
          <w:numId w:val="16"/>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Tellija kohustub töövõtja poolt üleantud töö ja esitatud akti 10 tööpäeva jooksul selle esitamisest üle vaatama ning akti allkirjastama või sama tähtaja jooksul esitama kirjalikult oma pretensioonid töö osas ja põhjendused töö vastuvõtmisest keeldumise kohta. Tellijal on õigus keelduda tööd vastu võtmast ja aktile alla kirjutamast, kui töö ei vasta lepingu tingimustele. Sellisel juhul esitab tellija töövõtjale 10 tööpäeva jooksul akti esitamisest oma põhjendatud pretensioonid ja annab töövõtjale mõistliku tähtaja puuduste kõrvaldamiseks.</w:t>
      </w:r>
    </w:p>
    <w:p w14:paraId="7E83C758" w14:textId="77777777" w:rsidR="00827238" w:rsidRPr="000F773A" w:rsidRDefault="00A35B06" w:rsidP="00827238">
      <w:pPr>
        <w:pStyle w:val="Loendilik"/>
        <w:numPr>
          <w:ilvl w:val="1"/>
          <w:numId w:val="16"/>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lastRenderedPageBreak/>
        <w:t>Kui töövõtja on lepingust tulenevad kohustused täitnud ja tellijale esitanud akti allkirjastamiseks ning tellija ei ole esitanud põhjendatuid pretensioone 10 tööpäeva jooksul peale akti esitamist, siis loetakse töö tellija poolt vastu võetuks.</w:t>
      </w:r>
    </w:p>
    <w:p w14:paraId="097EB3FE" w14:textId="77777777" w:rsidR="00394129" w:rsidRPr="000F773A" w:rsidRDefault="00A35B06" w:rsidP="00394129">
      <w:pPr>
        <w:pStyle w:val="Loendilik"/>
        <w:numPr>
          <w:ilvl w:val="1"/>
          <w:numId w:val="16"/>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Pretensiooni mitteesitamine tellija poolt eelnimetatud tähtaja jooksul enne akti allkirjastamist ei piira tellija õigusi esitada töövõtjale pretensioone puuduste suhtes, mille avastamine üleantud tööde ülevaatuse käigus ei olnud mõistlikul moel võimalik, sh projekteerimisvead, mis ilmnevad ehitusprojekti järgi ehitamise või valmis ehitise kasutamise käigus.</w:t>
      </w:r>
    </w:p>
    <w:p w14:paraId="41F9FF61" w14:textId="77777777" w:rsidR="00394129" w:rsidRPr="000F773A" w:rsidRDefault="00394129" w:rsidP="00394129">
      <w:pPr>
        <w:pStyle w:val="Loendilik"/>
        <w:tabs>
          <w:tab w:val="left" w:pos="851"/>
        </w:tabs>
        <w:spacing w:after="0" w:line="280" w:lineRule="exact"/>
        <w:ind w:left="0"/>
        <w:jc w:val="both"/>
        <w:rPr>
          <w:rFonts w:ascii="Times New Roman" w:eastAsia="Times New Roman" w:hAnsi="Times New Roman" w:cs="Times New Roman"/>
          <w:b/>
          <w:sz w:val="24"/>
          <w:szCs w:val="24"/>
        </w:rPr>
      </w:pPr>
    </w:p>
    <w:p w14:paraId="04B43E77" w14:textId="00D6DE43" w:rsidR="00827238" w:rsidRPr="000F773A" w:rsidRDefault="00A35B06" w:rsidP="00394129">
      <w:pPr>
        <w:pStyle w:val="Loendilik"/>
        <w:numPr>
          <w:ilvl w:val="0"/>
          <w:numId w:val="17"/>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TÖÖVÕTJA KOHUSTUSED ja ÕIGUSED</w:t>
      </w:r>
    </w:p>
    <w:p w14:paraId="5600578B" w14:textId="77777777" w:rsidR="00827238" w:rsidRPr="000F773A" w:rsidRDefault="00A35B06" w:rsidP="00827238">
      <w:pPr>
        <w:pStyle w:val="Loendilik"/>
        <w:widowControl w:val="0"/>
        <w:numPr>
          <w:ilvl w:val="1"/>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u w:val="single"/>
        </w:rPr>
        <w:t>Töövõtja on kohustatud:</w:t>
      </w:r>
    </w:p>
    <w:p w14:paraId="72819E52" w14:textId="77777777" w:rsidR="00827238" w:rsidRPr="000F773A" w:rsidRDefault="00A35B06"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tegema töö lepingu nõuete kohaselt ning lepinguga määratud mahus ja ulatuses kooskõlas tööle kehtivate õigusaktide ja normidega ning töövõtja majandus- ja kutsetegevuses tunnustatud parima tava ja praktikaga ning seda liiki tööle omase kõrge kvaliteediga;</w:t>
      </w:r>
    </w:p>
    <w:p w14:paraId="26042D2E" w14:textId="77777777" w:rsidR="00827238" w:rsidRPr="000F773A" w:rsidRDefault="00A35B06"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koostama töö selliselt, et selles poleks vasturääkivusi;</w:t>
      </w:r>
    </w:p>
    <w:p w14:paraId="5DB2D0A7" w14:textId="77777777" w:rsidR="00827238" w:rsidRPr="000F773A" w:rsidRDefault="00A35B06"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suhtlema tellijaga eesti keeles koos ametialase sõnavara valdamisega nii suuliselt kui ka kirjalikult. Kui töövõtja projektijuht või muud kaasatud vastutavad isikud või töövõtja esindajad ei valda eesti keelt piisaval tasemel, siis kohustub töövõtja tagama tõlke eesti keeles; </w:t>
      </w:r>
    </w:p>
    <w:p w14:paraId="4A9E3D1A" w14:textId="77777777" w:rsidR="00827238" w:rsidRPr="000F773A" w:rsidRDefault="00A35B06"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tagama töö teostamisel ja korraldamisel vajaliku kvalifikatsiooniga tööjõu kasutamise, samuti esitama tellija esimesel nõudmisel andmed tööde vahetute teostajate ja nende kvalifikatsiooni kohta;</w:t>
      </w:r>
    </w:p>
    <w:p w14:paraId="4B6A95EB" w14:textId="77777777" w:rsidR="00827238" w:rsidRPr="000F773A" w:rsidRDefault="00827238"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Cs/>
          <w:sz w:val="24"/>
          <w:szCs w:val="24"/>
        </w:rPr>
      </w:pPr>
      <w:r w:rsidRPr="000F773A">
        <w:rPr>
          <w:rFonts w:ascii="Times New Roman" w:eastAsia="Times New Roman" w:hAnsi="Times New Roman" w:cs="Times New Roman"/>
          <w:bCs/>
          <w:sz w:val="24"/>
          <w:szCs w:val="24"/>
        </w:rPr>
        <w:t>andma ehitusperioodil kerkivatele erialaprobleemidele omapoolse eksperthinnangu;</w:t>
      </w:r>
    </w:p>
    <w:p w14:paraId="5306374E" w14:textId="74C23285" w:rsidR="00827238" w:rsidRPr="000F773A" w:rsidRDefault="00827238"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Cs/>
          <w:sz w:val="24"/>
          <w:szCs w:val="24"/>
        </w:rPr>
      </w:pPr>
      <w:r w:rsidRPr="000F773A">
        <w:rPr>
          <w:rFonts w:ascii="Times New Roman" w:eastAsia="Times New Roman" w:hAnsi="Times New Roman" w:cs="Times New Roman"/>
          <w:bCs/>
          <w:sz w:val="24"/>
          <w:szCs w:val="24"/>
        </w:rPr>
        <w:t>andma viivitamatult ja kokkulepitud tähtaja jooksul vastused ning vajadusel tehnilised lahendused ehitustööde läbiviimise käigus, s.h. puuduste või projektis lahendamata jäänud küsimuste osas;</w:t>
      </w:r>
    </w:p>
    <w:p w14:paraId="30848A7F" w14:textId="77777777" w:rsidR="00827238" w:rsidRPr="000F773A" w:rsidRDefault="00827238"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Cs/>
          <w:sz w:val="24"/>
          <w:szCs w:val="24"/>
        </w:rPr>
      </w:pPr>
      <w:r w:rsidRPr="000F773A">
        <w:rPr>
          <w:rFonts w:ascii="Times New Roman" w:eastAsia="Times New Roman" w:hAnsi="Times New Roman" w:cs="Times New Roman"/>
          <w:bCs/>
          <w:sz w:val="24"/>
          <w:szCs w:val="24"/>
        </w:rPr>
        <w:t>võtma osa projekteerimis- ja ehituskoosolekutest (vastavalt vajadusele ning tellija nõudmisele):</w:t>
      </w:r>
    </w:p>
    <w:p w14:paraId="67C1F7D6" w14:textId="77777777" w:rsidR="00827238" w:rsidRPr="000F773A" w:rsidRDefault="00827238"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Cs/>
          <w:sz w:val="24"/>
          <w:szCs w:val="24"/>
        </w:rPr>
      </w:pPr>
      <w:r w:rsidRPr="000F773A">
        <w:rPr>
          <w:rFonts w:ascii="Times New Roman" w:eastAsia="Times New Roman" w:hAnsi="Times New Roman" w:cs="Times New Roman"/>
          <w:bCs/>
          <w:sz w:val="24"/>
          <w:szCs w:val="24"/>
        </w:rPr>
        <w:t>teostama oma koostatud ehitusprojekti mahus projekteerija järelevalvet ning kontrollima, et ehitis oleks rajatud vastavalt sellele;</w:t>
      </w:r>
    </w:p>
    <w:p w14:paraId="08177584" w14:textId="3030B646" w:rsidR="00827238" w:rsidRPr="000F773A" w:rsidRDefault="00827238"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Cs/>
          <w:sz w:val="24"/>
          <w:szCs w:val="24"/>
        </w:rPr>
      </w:pPr>
      <w:r w:rsidRPr="000F773A">
        <w:rPr>
          <w:rFonts w:ascii="Times New Roman" w:eastAsia="Times New Roman" w:hAnsi="Times New Roman" w:cs="Times New Roman"/>
          <w:bCs/>
          <w:sz w:val="24"/>
          <w:szCs w:val="24"/>
        </w:rPr>
        <w:t>võtma osa ehitise vastuvõtmisega seotud toimingutest (sh ülevaatused, vastuvõtmine, kasutusloa taotlemise toimingutega seonduv jm);</w:t>
      </w:r>
    </w:p>
    <w:p w14:paraId="4839F47F" w14:textId="77777777" w:rsidR="00827238" w:rsidRPr="000F773A" w:rsidRDefault="00A35B06"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lepingu täitmisel olema majanduslikult sõltumatu asjaoludest, mille tõttu ta ei saa olla objektiivne tellija huvide esindamisel ning tööga seotud otsuste tegemisel. Kui lepingu kehtimise ajal ilmnevad töövõtja (sh tema alltöövõtja) sõltumatust ja objektiivsust mõjutavad asjaolud, siis on töövõtja kohustatud tellijat sellest viivitamatult informeerima;  </w:t>
      </w:r>
    </w:p>
    <w:p w14:paraId="15550269" w14:textId="77777777" w:rsidR="00827238" w:rsidRPr="000F773A" w:rsidRDefault="00A35B06"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vastama tellija järelpärimistele tööde tegemise hetke olukorra kohta kolme tööpäeva jooksul ning lubama  kontrollida töö tegemise käiku;</w:t>
      </w:r>
    </w:p>
    <w:p w14:paraId="30AF2BD7" w14:textId="77777777" w:rsidR="00827238" w:rsidRPr="000F773A" w:rsidRDefault="00A35B06"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kõrvaldama omal kulul kõik töö läbivaatamisel ilmnenud puudused ning järgima eksperdi ja tellija poolt esitatud nõudmisi, kui need ei ole vastuolus projekti koostamise nõuetega;</w:t>
      </w:r>
    </w:p>
    <w:p w14:paraId="2C4C09A1" w14:textId="77777777" w:rsidR="00827238" w:rsidRPr="000F773A" w:rsidRDefault="00A35B06"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andma tellijale selgitusi ja konsultatsioone töö realiseerimisel, sealhulgas töö realiseerimiseks korraldatavate hankemenetlusete käigus 2 tööpäeva jooksul riigihankemenetluses ehitusprojekti kohta küsimuse esitamisest, ning tellija nõudmisel viivitamata parandama töövõtja kulul töö realiseerimise käigus töös ilmnenud puudused või vead;</w:t>
      </w:r>
    </w:p>
    <w:p w14:paraId="32C409B8" w14:textId="77777777" w:rsidR="00827238" w:rsidRPr="000F773A" w:rsidRDefault="00A35B06"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teavitama tellijat töö tegemist oluliselt mõjutavatest või takistavatest asjaoludest </w:t>
      </w:r>
      <w:r w:rsidRPr="000F773A">
        <w:rPr>
          <w:rFonts w:ascii="Times New Roman" w:eastAsia="Times New Roman" w:hAnsi="Times New Roman" w:cs="Times New Roman"/>
          <w:sz w:val="24"/>
          <w:szCs w:val="24"/>
        </w:rPr>
        <w:lastRenderedPageBreak/>
        <w:t>võimalikult aegsasti või viivitamatult nende ilmemisel ning pakkuma omalt poolt lahendusi võimalike takistuste likvideerimiseks või nende mõjude leevendamiseks;</w:t>
      </w:r>
    </w:p>
    <w:p w14:paraId="180CA03E" w14:textId="77777777" w:rsidR="00827238" w:rsidRPr="000F773A" w:rsidRDefault="00A35B06"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tegema tellijaga igakülgset koostööd tellija huvist ja eesmärkidest lähtuvalt.</w:t>
      </w:r>
    </w:p>
    <w:p w14:paraId="50774F1E" w14:textId="77777777" w:rsidR="00827238" w:rsidRPr="000F773A" w:rsidRDefault="00A35B06" w:rsidP="00827238">
      <w:pPr>
        <w:pStyle w:val="Loendilik"/>
        <w:widowControl w:val="0"/>
        <w:numPr>
          <w:ilvl w:val="1"/>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u w:val="single"/>
        </w:rPr>
        <w:t>Töövõtjal on õigus:</w:t>
      </w:r>
    </w:p>
    <w:p w14:paraId="4FEBF9BB" w14:textId="77777777" w:rsidR="00827238" w:rsidRPr="000F773A" w:rsidRDefault="00A35B06"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saada nõuetekohaselt tehtud ja üleantud töö või töö etapi eest tasu vastavalt lepinguga kokkulepitule;</w:t>
      </w:r>
    </w:p>
    <w:p w14:paraId="0273D1B3" w14:textId="77777777" w:rsidR="00827238" w:rsidRPr="000F773A" w:rsidRDefault="00A35B06"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saada tellijalt töö tegemiseks vajalikku lähteandmeid, informatsiooni ja juhiseid;</w:t>
      </w:r>
    </w:p>
    <w:p w14:paraId="2C519EF5" w14:textId="77777777" w:rsidR="00827238" w:rsidRPr="000F773A" w:rsidRDefault="00A35B06"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teha tellijale ettepanekuid töö lahenduste osas niivõrd, kuivõrd need muudatused töövõtja parima arusaama kohaselt võiksid teenida projekteeritava ehitise optimaalsema ja otstarbekama valmimise huve; </w:t>
      </w:r>
    </w:p>
    <w:p w14:paraId="1FD0D1D4" w14:textId="2B75CC26" w:rsidR="00827238" w:rsidRPr="000F773A" w:rsidRDefault="00293F67" w:rsidP="00827238">
      <w:pPr>
        <w:pStyle w:val="Loendilik"/>
        <w:widowControl w:val="0"/>
        <w:numPr>
          <w:ilvl w:val="1"/>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 xml:space="preserve">Ehitustööde ajal kohustub </w:t>
      </w:r>
      <w:r w:rsidR="00827238" w:rsidRPr="000F773A">
        <w:rPr>
          <w:rFonts w:ascii="Times New Roman" w:eastAsia="Times New Roman" w:hAnsi="Times New Roman" w:cs="Times New Roman"/>
          <w:b/>
          <w:sz w:val="24"/>
          <w:szCs w:val="24"/>
        </w:rPr>
        <w:t>t</w:t>
      </w:r>
      <w:r w:rsidR="00177415" w:rsidRPr="000F773A">
        <w:rPr>
          <w:rFonts w:ascii="Times New Roman" w:eastAsia="Times New Roman" w:hAnsi="Times New Roman" w:cs="Times New Roman"/>
          <w:b/>
          <w:sz w:val="24"/>
          <w:szCs w:val="24"/>
        </w:rPr>
        <w:t>öö</w:t>
      </w:r>
      <w:r w:rsidR="00827238" w:rsidRPr="000F773A">
        <w:rPr>
          <w:rFonts w:ascii="Times New Roman" w:eastAsia="Times New Roman" w:hAnsi="Times New Roman" w:cs="Times New Roman"/>
          <w:b/>
          <w:sz w:val="24"/>
          <w:szCs w:val="24"/>
        </w:rPr>
        <w:t>võtja</w:t>
      </w:r>
      <w:r w:rsidRPr="000F773A">
        <w:rPr>
          <w:rFonts w:ascii="Times New Roman" w:eastAsia="Times New Roman" w:hAnsi="Times New Roman" w:cs="Times New Roman"/>
          <w:b/>
          <w:sz w:val="24"/>
          <w:szCs w:val="24"/>
        </w:rPr>
        <w:t xml:space="preserve">:   </w:t>
      </w:r>
    </w:p>
    <w:p w14:paraId="28343272" w14:textId="77777777" w:rsidR="00827238" w:rsidRPr="000F773A" w:rsidRDefault="009006D5"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 </w:t>
      </w:r>
      <w:r w:rsidR="00293F67" w:rsidRPr="000F773A">
        <w:rPr>
          <w:rFonts w:ascii="Times New Roman" w:eastAsia="Times New Roman" w:hAnsi="Times New Roman" w:cs="Times New Roman"/>
          <w:sz w:val="24"/>
          <w:szCs w:val="24"/>
        </w:rPr>
        <w:t xml:space="preserve">tegema </w:t>
      </w:r>
      <w:r w:rsidRPr="000F773A">
        <w:rPr>
          <w:rFonts w:ascii="Times New Roman" w:eastAsia="Times New Roman" w:hAnsi="Times New Roman" w:cs="Times New Roman"/>
          <w:sz w:val="24"/>
          <w:szCs w:val="24"/>
        </w:rPr>
        <w:t>lepingu t</w:t>
      </w:r>
      <w:r w:rsidR="00293F67" w:rsidRPr="000F773A">
        <w:rPr>
          <w:rFonts w:ascii="Times New Roman" w:eastAsia="Times New Roman" w:hAnsi="Times New Roman" w:cs="Times New Roman"/>
          <w:sz w:val="24"/>
          <w:szCs w:val="24"/>
        </w:rPr>
        <w:t>ingimustes kokkulepitud vastava töölõigu tööd (edaspidi tööprojekti koostamine) koostöös tellija korraldatud ehitushanke tulemusena väljavalitud ehitustööde peatöövõtjaga (edaspidi ehitaja) eesmärgiga lõpetada lepingu esemeks olevad hoone projekteerimis- ja ehitustööd ehituslepingus sätestatud tähtajaks;</w:t>
      </w:r>
    </w:p>
    <w:p w14:paraId="60B0D9B4" w14:textId="77777777" w:rsidR="00827238" w:rsidRPr="000F773A" w:rsidRDefault="00293F67"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kokku leppima ehitajaga ehituslepingu sõlmimise järgselt detailses tööprojekti koostamise ajagraafikus;</w:t>
      </w:r>
    </w:p>
    <w:p w14:paraId="7BA68039" w14:textId="77777777" w:rsidR="00827238" w:rsidRPr="000F773A" w:rsidRDefault="00293F67"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arvestama ehitajaga tööprojekti koostamise ajagraafikus kokkuleppimisel ehituslepingus sätestatud ehitustööde tegemise tähtaegu ning vajadusel kohandama käesoleva lepingu eritingimustes kokkulepitud tööprojekti koostamise tähtaegu, kusjuures tähtaegade muutmine peab olema tellijaga kooskõlastatud ning vormistatud kirjalikult käesoleva lepingu lisana;  </w:t>
      </w:r>
    </w:p>
    <w:p w14:paraId="61657AAE" w14:textId="77777777" w:rsidR="00827238" w:rsidRPr="000F773A" w:rsidRDefault="00293F67"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enne tööprojekti koostamise algust kontrollima olemasolevate konstruktsioonide ja eelnevalt tehtud tööde nõuetelevastavust ning tegema tööprojekti koostamisega seotud tööd tegelike mõõtude põhjal ning vastavalt projektdokumentatsioonis ja teistes lepingu dokumentides esitatud nõuetele, sh tegema mõistlikke pingutusi, et tagada selliste andmete täpsus enne kasutamist  ja vajadusel läbi viima täiendavad uuringud vm tegevused selliste andmete õigsuse tagamiseks;</w:t>
      </w:r>
    </w:p>
    <w:p w14:paraId="7ED16369" w14:textId="77777777" w:rsidR="00827238" w:rsidRPr="000F773A" w:rsidRDefault="00293F67" w:rsidP="00827238">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kohustub igast eelnevalt tehtud töödes avastatud puudusest või takistusest teatama tellijale ja ehitajale kirjalikult hiljemalt viie päeva jooksul peale puuduse või takistuse avastamist;</w:t>
      </w:r>
    </w:p>
    <w:p w14:paraId="510D386C" w14:textId="77777777" w:rsidR="00827238" w:rsidRPr="000F773A" w:rsidRDefault="00293F67" w:rsidP="1FC56857">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bCs/>
          <w:sz w:val="24"/>
          <w:szCs w:val="24"/>
        </w:rPr>
      </w:pPr>
      <w:r w:rsidRPr="000F773A">
        <w:rPr>
          <w:rFonts w:ascii="Times New Roman" w:eastAsia="Times New Roman" w:hAnsi="Times New Roman" w:cs="Times New Roman"/>
          <w:sz w:val="24"/>
          <w:szCs w:val="24"/>
        </w:rPr>
        <w:t>kõrvaldama omal kulul kõik tööprojekti koostamise käigus töödes avastatud puudused;</w:t>
      </w:r>
    </w:p>
    <w:p w14:paraId="12A1566B" w14:textId="345D0EC0" w:rsidR="00394129" w:rsidRPr="000F773A" w:rsidRDefault="33FD663B" w:rsidP="25FA6E54">
      <w:pPr>
        <w:pStyle w:val="Loendilik"/>
        <w:widowControl w:val="0"/>
        <w:numPr>
          <w:ilvl w:val="2"/>
          <w:numId w:val="17"/>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bCs/>
          <w:sz w:val="24"/>
          <w:szCs w:val="24"/>
        </w:rPr>
      </w:pPr>
      <w:r w:rsidRPr="000F773A">
        <w:rPr>
          <w:rFonts w:ascii="Times New Roman" w:eastAsia="Times New Roman" w:hAnsi="Times New Roman" w:cs="Times New Roman"/>
          <w:sz w:val="24"/>
          <w:szCs w:val="24"/>
        </w:rPr>
        <w:t>lähtuma</w:t>
      </w:r>
      <w:r w:rsidR="00293F67" w:rsidRPr="000F773A">
        <w:rPr>
          <w:rFonts w:ascii="Times New Roman" w:eastAsia="Times New Roman" w:hAnsi="Times New Roman" w:cs="Times New Roman"/>
          <w:sz w:val="24"/>
          <w:szCs w:val="24"/>
        </w:rPr>
        <w:t xml:space="preserve"> tellija ja ehitaja juhiste</w:t>
      </w:r>
      <w:r w:rsidR="13BD7FB3" w:rsidRPr="000F773A">
        <w:rPr>
          <w:rFonts w:ascii="Times New Roman" w:eastAsia="Times New Roman" w:hAnsi="Times New Roman" w:cs="Times New Roman"/>
          <w:sz w:val="24"/>
          <w:szCs w:val="24"/>
        </w:rPr>
        <w:t>st</w:t>
      </w:r>
      <w:r w:rsidR="00293F67" w:rsidRPr="000F773A">
        <w:rPr>
          <w:rFonts w:ascii="Times New Roman" w:eastAsia="Times New Roman" w:hAnsi="Times New Roman" w:cs="Times New Roman"/>
          <w:sz w:val="24"/>
          <w:szCs w:val="24"/>
        </w:rPr>
        <w:t>, mis on seotud  tööprojekti koostamise ajakava täitmisega ning juhul, kui tellija ja ehitaja juhised on vastuolus, lähtuma tellija juhistest</w:t>
      </w:r>
      <w:r w:rsidR="00394129" w:rsidRPr="000F773A">
        <w:rPr>
          <w:rFonts w:ascii="Times New Roman" w:eastAsia="Times New Roman" w:hAnsi="Times New Roman" w:cs="Times New Roman"/>
          <w:sz w:val="24"/>
          <w:szCs w:val="24"/>
        </w:rPr>
        <w:t>.</w:t>
      </w:r>
    </w:p>
    <w:p w14:paraId="5A60EEFA" w14:textId="77777777" w:rsidR="00394129" w:rsidRPr="000F773A" w:rsidRDefault="00394129" w:rsidP="00394129">
      <w:pPr>
        <w:pStyle w:val="Loendilik"/>
        <w:widowControl w:val="0"/>
        <w:tabs>
          <w:tab w:val="left" w:pos="851"/>
          <w:tab w:val="left" w:pos="2448"/>
          <w:tab w:val="left" w:pos="3744"/>
          <w:tab w:val="left" w:pos="5040"/>
          <w:tab w:val="left" w:pos="6336"/>
          <w:tab w:val="left" w:pos="7632"/>
          <w:tab w:val="left" w:pos="8928"/>
        </w:tabs>
        <w:spacing w:after="0" w:line="280" w:lineRule="exact"/>
        <w:ind w:left="1145"/>
        <w:jc w:val="both"/>
        <w:rPr>
          <w:rFonts w:ascii="Times New Roman" w:eastAsia="Times New Roman" w:hAnsi="Times New Roman" w:cs="Times New Roman"/>
          <w:b/>
          <w:sz w:val="24"/>
          <w:szCs w:val="24"/>
        </w:rPr>
      </w:pPr>
    </w:p>
    <w:p w14:paraId="611DCAB9" w14:textId="754DD653" w:rsidR="00177415" w:rsidRPr="000F773A" w:rsidRDefault="00827238" w:rsidP="00394129">
      <w:pPr>
        <w:pStyle w:val="Loendilik"/>
        <w:widowControl w:val="0"/>
        <w:numPr>
          <w:ilvl w:val="0"/>
          <w:numId w:val="19"/>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ALLTÖÖVÕTJAD</w:t>
      </w:r>
    </w:p>
    <w:p w14:paraId="7E6765FF" w14:textId="77777777" w:rsidR="00177415" w:rsidRPr="000F773A" w:rsidRDefault="00827238" w:rsidP="00177415">
      <w:pPr>
        <w:pStyle w:val="Loendilik"/>
        <w:numPr>
          <w:ilvl w:val="1"/>
          <w:numId w:val="19"/>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 osalisel või täielikul tellimisel kolmandate isikute käest ehk alltöövõtjate kasutamisel jääb töö tegemise eest tellija ees täies ulatuses vastutavaks töövõtja.</w:t>
      </w:r>
    </w:p>
    <w:p w14:paraId="17EBFF9C" w14:textId="77777777" w:rsidR="00177415" w:rsidRPr="000F773A" w:rsidRDefault="00827238" w:rsidP="00177415">
      <w:pPr>
        <w:pStyle w:val="Loendilik"/>
        <w:numPr>
          <w:ilvl w:val="1"/>
          <w:numId w:val="19"/>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 peab tagama, et kui ta tugines riigihanke menetluses kvalifitseerimise tingimuste vastavuse tõendamiseks teiste isikute vahenditele, siis teised isikud osalevad vahetult lepingu täitmisel alltöövõtjana vähemalt osas, milles teiste isikute vahenditele tugineti.</w:t>
      </w:r>
    </w:p>
    <w:p w14:paraId="48212739" w14:textId="77777777" w:rsidR="00177415" w:rsidRPr="000F773A" w:rsidRDefault="00827238" w:rsidP="00177415">
      <w:pPr>
        <w:pStyle w:val="Loendilik"/>
        <w:numPr>
          <w:ilvl w:val="1"/>
          <w:numId w:val="19"/>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Töövõtja kohustub esitama lepingu täitmise alustamise ajaks tellijale selleks ajaks teadaolevate lepingu täitmisel osalevate alltöövõtjate nimed, kontaktandmed ja teabe nende seaduslike esindajate kohta ning info, millist osa tööst alltöövõtja tegema asub. </w:t>
      </w:r>
    </w:p>
    <w:p w14:paraId="3473D78E" w14:textId="77777777" w:rsidR="00177415" w:rsidRPr="000F773A" w:rsidRDefault="00827238" w:rsidP="00177415">
      <w:pPr>
        <w:pStyle w:val="Loendilik"/>
        <w:numPr>
          <w:ilvl w:val="1"/>
          <w:numId w:val="19"/>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Töövõtja peab esitama sama teabe ka iga alltöövõtja kohta, kes kaasatakse lepingu täitmisesse lepingu kestel ja kelle kohta pole tellijale lepingu täitmise alustamise ajaks teavet esitatud. </w:t>
      </w:r>
    </w:p>
    <w:p w14:paraId="2E8DBD62" w14:textId="77777777" w:rsidR="00394129" w:rsidRPr="000F773A" w:rsidRDefault="00827238" w:rsidP="00394129">
      <w:pPr>
        <w:pStyle w:val="Loendilik"/>
        <w:numPr>
          <w:ilvl w:val="1"/>
          <w:numId w:val="19"/>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lastRenderedPageBreak/>
        <w:t xml:space="preserve">Töövõtja ei tohi alltöövõtjat kaasata lepingu täitmisesse enne tellijalt vastava kooskõlastuse saamist. Tellija kohustub alltöövõtja kaasamise kooskõlastama või sellest keelduma viie tööpäeva jooksul töövõtjalt alltöövõtja andmete saamisest arvates. </w:t>
      </w:r>
    </w:p>
    <w:p w14:paraId="52BF10AF" w14:textId="77777777" w:rsidR="00394129" w:rsidRPr="000F773A" w:rsidRDefault="00394129" w:rsidP="00394129">
      <w:pPr>
        <w:pStyle w:val="Loendilik"/>
        <w:tabs>
          <w:tab w:val="left" w:pos="851"/>
        </w:tabs>
        <w:spacing w:after="0" w:line="280" w:lineRule="exact"/>
        <w:ind w:left="0"/>
        <w:jc w:val="both"/>
        <w:rPr>
          <w:rFonts w:ascii="Times New Roman" w:eastAsia="Times New Roman" w:hAnsi="Times New Roman" w:cs="Times New Roman"/>
          <w:b/>
          <w:sz w:val="24"/>
          <w:szCs w:val="24"/>
        </w:rPr>
      </w:pPr>
    </w:p>
    <w:p w14:paraId="0B4A127C" w14:textId="6D4F3D56" w:rsidR="00177415" w:rsidRPr="000F773A" w:rsidRDefault="00A35B06" w:rsidP="00394129">
      <w:pPr>
        <w:pStyle w:val="Loendilik"/>
        <w:numPr>
          <w:ilvl w:val="0"/>
          <w:numId w:val="20"/>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TELLIJA KOHUSTUSED ja ÕIGUSED</w:t>
      </w:r>
    </w:p>
    <w:p w14:paraId="6324E2AC" w14:textId="77777777" w:rsidR="00177415" w:rsidRPr="000F773A" w:rsidRDefault="00A35B06" w:rsidP="00177415">
      <w:pPr>
        <w:pStyle w:val="Loendilik"/>
        <w:widowControl w:val="0"/>
        <w:numPr>
          <w:ilvl w:val="1"/>
          <w:numId w:val="20"/>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u w:val="single"/>
        </w:rPr>
        <w:t>Tellijal on kohustus:</w:t>
      </w:r>
    </w:p>
    <w:p w14:paraId="1E243FD0" w14:textId="77777777" w:rsidR="00177415" w:rsidRPr="000F773A" w:rsidRDefault="00A35B06" w:rsidP="00177415">
      <w:pPr>
        <w:pStyle w:val="Loendilik"/>
        <w:widowControl w:val="0"/>
        <w:numPr>
          <w:ilvl w:val="2"/>
          <w:numId w:val="20"/>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tasuda töövõtjale tehtud töö eest vastavalt lepingule;</w:t>
      </w:r>
    </w:p>
    <w:p w14:paraId="77A69ABB" w14:textId="77777777" w:rsidR="00177415" w:rsidRPr="000F773A" w:rsidRDefault="00A35B06" w:rsidP="00177415">
      <w:pPr>
        <w:pStyle w:val="Loendilik"/>
        <w:widowControl w:val="0"/>
        <w:numPr>
          <w:ilvl w:val="2"/>
          <w:numId w:val="20"/>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anda töövõtjale üle vajalikud lähteandmed lepingus või koosolekute protokollides fikseeritud tähtaegadeks;</w:t>
      </w:r>
    </w:p>
    <w:p w14:paraId="7B204259" w14:textId="77777777" w:rsidR="00177415" w:rsidRPr="000F773A" w:rsidRDefault="00A35B06" w:rsidP="00177415">
      <w:pPr>
        <w:pStyle w:val="Loendilik"/>
        <w:widowControl w:val="0"/>
        <w:numPr>
          <w:ilvl w:val="2"/>
          <w:numId w:val="20"/>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edastada töövõtjale igasugust informatsiooni, mis tellija parima äranägemise kohaselt võib aidata kaasa tööde kiiremale ja optimaalsemale teostamisele;</w:t>
      </w:r>
    </w:p>
    <w:p w14:paraId="36E9B298" w14:textId="77777777" w:rsidR="00177415" w:rsidRPr="000F773A" w:rsidRDefault="00A35B06" w:rsidP="00177415">
      <w:pPr>
        <w:pStyle w:val="Loendilik"/>
        <w:widowControl w:val="0"/>
        <w:numPr>
          <w:ilvl w:val="2"/>
          <w:numId w:val="20"/>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teavitama töövõtjat töö tegemist oluliselt mõjutavatest asjaoludest võimalikult aegsasti või viivitamatult nende ilmemisel ja pakkuma omalt poolt lahendusi võimalike takistuste likvideerimiseks või nende mõjude leevendamiseks;</w:t>
      </w:r>
    </w:p>
    <w:p w14:paraId="45FC0682" w14:textId="77777777" w:rsidR="00177415" w:rsidRPr="000F773A" w:rsidRDefault="00A35B06" w:rsidP="00177415">
      <w:pPr>
        <w:pStyle w:val="Loendilik"/>
        <w:widowControl w:val="0"/>
        <w:numPr>
          <w:ilvl w:val="2"/>
          <w:numId w:val="20"/>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tegema töövõtjaga igakülgset koostööd lepinguga seatud eesmärkidest lähtuvalt.</w:t>
      </w:r>
    </w:p>
    <w:p w14:paraId="36C56EA7" w14:textId="77777777" w:rsidR="00177415" w:rsidRPr="000F773A" w:rsidRDefault="00A35B06" w:rsidP="00177415">
      <w:pPr>
        <w:pStyle w:val="Loendilik"/>
        <w:widowControl w:val="0"/>
        <w:numPr>
          <w:ilvl w:val="1"/>
          <w:numId w:val="20"/>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u w:val="single"/>
        </w:rPr>
        <w:t>Tellijal on õigus:</w:t>
      </w:r>
    </w:p>
    <w:p w14:paraId="2599C35F" w14:textId="77777777" w:rsidR="00177415" w:rsidRPr="000F773A" w:rsidRDefault="00A35B06" w:rsidP="00177415">
      <w:pPr>
        <w:pStyle w:val="Loendilik"/>
        <w:widowControl w:val="0"/>
        <w:numPr>
          <w:ilvl w:val="2"/>
          <w:numId w:val="20"/>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nõuda töövõtjalt lepingus sätestatud kvaliteedinõuetest, lähteandmetest, lepingu hinnast ja lepingu tähtaegadest kinni pidamist;</w:t>
      </w:r>
    </w:p>
    <w:p w14:paraId="2B13C55B" w14:textId="77777777" w:rsidR="00177415" w:rsidRPr="000F773A" w:rsidRDefault="00A35B06" w:rsidP="00177415">
      <w:pPr>
        <w:pStyle w:val="Loendilik"/>
        <w:widowControl w:val="0"/>
        <w:numPr>
          <w:ilvl w:val="2"/>
          <w:numId w:val="20"/>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teostada kontrolli ja järelevalvet töövõtja teostatavate töö mahu ja kvaliteedi vastavuse osas kehtestatud nõuetele ja kahtluste olemasolul igal ajal kontrollida töö käiku ja kvaliteeti;</w:t>
      </w:r>
    </w:p>
    <w:p w14:paraId="3DDF6273" w14:textId="77777777" w:rsidR="00177415" w:rsidRPr="000F773A" w:rsidRDefault="00A35B06" w:rsidP="00177415">
      <w:pPr>
        <w:pStyle w:val="Loendilik"/>
        <w:widowControl w:val="0"/>
        <w:numPr>
          <w:ilvl w:val="2"/>
          <w:numId w:val="20"/>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nõuda töövõtja kaasatud spetsialistide väljavahetamist töövõtja kulul, kui nimetatud isikud ei oma töö tegemiseks nõutavat kvalifikatsiooni või pädevust, teostavad töid mittekohaselt, on uuenduslike lahenduste osas asjatundmatud või ei ole koostööaltid, ei ole sidevahendite teel mõistlikku pingutusega kättesaadavad või ilmselgelt ei toeta või ignoreerivad tellija eesmärgi saavutamist;</w:t>
      </w:r>
    </w:p>
    <w:p w14:paraId="3A4D4504" w14:textId="5016A60F" w:rsidR="00394129" w:rsidRPr="000F773A" w:rsidRDefault="00A35B06" w:rsidP="00394129">
      <w:pPr>
        <w:pStyle w:val="Loendilik"/>
        <w:widowControl w:val="0"/>
        <w:numPr>
          <w:ilvl w:val="2"/>
          <w:numId w:val="20"/>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pöörduda kolmandate isikute poole sõltumatu eksperthinnangu saamiseks tööde kvaliteedi kohta.</w:t>
      </w:r>
      <w:r w:rsidR="00394129" w:rsidRPr="000F773A">
        <w:rPr>
          <w:rFonts w:ascii="Times New Roman" w:eastAsia="Times New Roman" w:hAnsi="Times New Roman" w:cs="Times New Roman"/>
          <w:sz w:val="24"/>
          <w:szCs w:val="24"/>
        </w:rPr>
        <w:t xml:space="preserve"> </w:t>
      </w:r>
    </w:p>
    <w:p w14:paraId="22A5E7CA" w14:textId="77777777" w:rsidR="00394129" w:rsidRPr="000F773A" w:rsidRDefault="00394129" w:rsidP="00394129">
      <w:pPr>
        <w:pStyle w:val="Loendilik"/>
        <w:widowControl w:val="0"/>
        <w:tabs>
          <w:tab w:val="left" w:pos="851"/>
          <w:tab w:val="left" w:pos="2448"/>
          <w:tab w:val="left" w:pos="3744"/>
          <w:tab w:val="left" w:pos="5040"/>
          <w:tab w:val="left" w:pos="6336"/>
          <w:tab w:val="left" w:pos="7632"/>
          <w:tab w:val="left" w:pos="8928"/>
        </w:tabs>
        <w:spacing w:after="0" w:line="280" w:lineRule="exact"/>
        <w:ind w:left="1287"/>
        <w:jc w:val="both"/>
        <w:rPr>
          <w:rFonts w:ascii="Times New Roman" w:eastAsia="Times New Roman" w:hAnsi="Times New Roman" w:cs="Times New Roman"/>
          <w:b/>
          <w:sz w:val="24"/>
          <w:szCs w:val="24"/>
        </w:rPr>
      </w:pPr>
    </w:p>
    <w:p w14:paraId="4448B561" w14:textId="1C0897FF" w:rsidR="00177415" w:rsidRPr="000F773A" w:rsidRDefault="00394129" w:rsidP="00394129">
      <w:pPr>
        <w:pStyle w:val="Loendilik"/>
        <w:widowControl w:val="0"/>
        <w:numPr>
          <w:ilvl w:val="0"/>
          <w:numId w:val="2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VASTUTUS</w:t>
      </w:r>
      <w:r w:rsidR="00A35B06" w:rsidRPr="000F773A">
        <w:rPr>
          <w:rFonts w:ascii="Times New Roman" w:eastAsia="Times New Roman" w:hAnsi="Times New Roman" w:cs="Times New Roman"/>
          <w:b/>
          <w:sz w:val="24"/>
          <w:szCs w:val="24"/>
        </w:rPr>
        <w:t>KINDLUSTUS</w:t>
      </w:r>
    </w:p>
    <w:p w14:paraId="1CCFE4BF" w14:textId="77777777" w:rsidR="00177415" w:rsidRPr="000F773A" w:rsidRDefault="00A35B06" w:rsidP="00177415">
      <w:pPr>
        <w:pStyle w:val="Loendilik"/>
        <w:widowControl w:val="0"/>
        <w:numPr>
          <w:ilvl w:val="1"/>
          <w:numId w:val="2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 esitab hiljemalt 21 päeva jooksul peale lepingu sõlmimist vastutuskindlustuse poliisi.</w:t>
      </w:r>
    </w:p>
    <w:p w14:paraId="2D1895AA" w14:textId="77777777" w:rsidR="00177415" w:rsidRPr="000F773A" w:rsidRDefault="00A35B06" w:rsidP="00177415">
      <w:pPr>
        <w:pStyle w:val="Loendilik"/>
        <w:widowControl w:val="0"/>
        <w:numPr>
          <w:ilvl w:val="1"/>
          <w:numId w:val="2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 peab omama vastutuskindlustuse (tsiviilvastutuskindlustuse) lepingut, mis peab vastama järgmistele tingimustele:</w:t>
      </w:r>
    </w:p>
    <w:p w14:paraId="2AB7E1D1" w14:textId="59182BA2" w:rsidR="00177415" w:rsidRPr="000F773A" w:rsidRDefault="00A35B06" w:rsidP="00177415">
      <w:pPr>
        <w:pStyle w:val="Loendilik"/>
        <w:widowControl w:val="0"/>
        <w:numPr>
          <w:ilvl w:val="2"/>
          <w:numId w:val="2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kindlustusandja peab hüvitama kahju, mille töövõtja on oma erialases tegevuses tekitanud kolmandale isikule kindlustusperioodil toimunud kindlustusjuhtumi tagajärjel</w:t>
      </w:r>
      <w:r w:rsidR="00177415" w:rsidRPr="000F773A">
        <w:rPr>
          <w:rFonts w:ascii="Times New Roman" w:eastAsia="Times New Roman" w:hAnsi="Times New Roman" w:cs="Times New Roman"/>
          <w:sz w:val="24"/>
          <w:szCs w:val="24"/>
        </w:rPr>
        <w:t xml:space="preserve">. </w:t>
      </w:r>
      <w:r w:rsidR="00177415" w:rsidRPr="000F773A">
        <w:rPr>
          <w:rFonts w:ascii="Times New Roman" w:eastAsia="Times New Roman" w:hAnsi="Times New Roman" w:cs="Times New Roman"/>
          <w:bCs/>
          <w:sz w:val="24"/>
          <w:szCs w:val="24"/>
        </w:rPr>
        <w:t>Nõuete esitamise perioodi pikkus töövõtja vastu peab olema kindlustuslepingus kolm aastat kindlustusperioodi lõppemisest</w:t>
      </w:r>
      <w:r w:rsidR="00177415" w:rsidRPr="000F773A">
        <w:rPr>
          <w:rFonts w:ascii="Times New Roman" w:eastAsia="Times New Roman" w:hAnsi="Times New Roman" w:cs="Times New Roman"/>
          <w:sz w:val="24"/>
          <w:szCs w:val="24"/>
        </w:rPr>
        <w:t>;</w:t>
      </w:r>
      <w:r w:rsidRPr="000F773A">
        <w:rPr>
          <w:rFonts w:ascii="Times New Roman" w:eastAsia="Times New Roman" w:hAnsi="Times New Roman" w:cs="Times New Roman"/>
          <w:sz w:val="24"/>
          <w:szCs w:val="24"/>
        </w:rPr>
        <w:t xml:space="preserve"> </w:t>
      </w:r>
    </w:p>
    <w:p w14:paraId="1CDF9014" w14:textId="77777777" w:rsidR="00177415" w:rsidRPr="000F773A" w:rsidRDefault="00A35B06" w:rsidP="00177415">
      <w:pPr>
        <w:pStyle w:val="Loendilik"/>
        <w:widowControl w:val="0"/>
        <w:numPr>
          <w:ilvl w:val="2"/>
          <w:numId w:val="2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kindlustusleping ei tohi sisaldada ebaharilikke või heade kindlustustavadega vastuolus olevaid välistusi;</w:t>
      </w:r>
    </w:p>
    <w:p w14:paraId="591524EB" w14:textId="77777777" w:rsidR="00177415" w:rsidRPr="000F773A" w:rsidRDefault="00A35B06" w:rsidP="00177415">
      <w:pPr>
        <w:pStyle w:val="Loendilik"/>
        <w:widowControl w:val="0"/>
        <w:numPr>
          <w:ilvl w:val="2"/>
          <w:numId w:val="2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muuhulgas peab kindlustusleping võimaldama mittenõuetekohase töö või teenuse ümbertegemise, parandamise või asendamise kulude ning sellega kolmandale isikule (sh käesoleva lepingu järgsele tellijale) tekkiva võimaliku kahju hüvitamist;</w:t>
      </w:r>
    </w:p>
    <w:p w14:paraId="5C884F9F" w14:textId="77777777" w:rsidR="00177415" w:rsidRPr="000F773A" w:rsidRDefault="00A35B06" w:rsidP="00177415">
      <w:pPr>
        <w:pStyle w:val="Loendilik"/>
        <w:widowControl w:val="0"/>
        <w:numPr>
          <w:ilvl w:val="2"/>
          <w:numId w:val="2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kindlustuslepingu kindlustusperiood peab kestma vähemalt kuni lepingu nõuetekohase täitmiseni.</w:t>
      </w:r>
    </w:p>
    <w:p w14:paraId="692F5146" w14:textId="77777777" w:rsidR="00177415" w:rsidRPr="000F773A" w:rsidRDefault="002B6FD4" w:rsidP="00177415">
      <w:pPr>
        <w:pStyle w:val="Loendilik"/>
        <w:widowControl w:val="0"/>
        <w:numPr>
          <w:ilvl w:val="1"/>
          <w:numId w:val="2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Projekteerija kohustub kandma poliisi pikendamisega seotud kulud juhul, kui projekteerija järelevalve periood mis tahes põhjusel lõpeb kuni </w:t>
      </w:r>
      <w:r w:rsidR="009006D5" w:rsidRPr="000F773A">
        <w:rPr>
          <w:rFonts w:ascii="Times New Roman" w:eastAsia="Times New Roman" w:hAnsi="Times New Roman" w:cs="Times New Roman"/>
          <w:sz w:val="24"/>
          <w:szCs w:val="24"/>
        </w:rPr>
        <w:t xml:space="preserve">36 </w:t>
      </w:r>
      <w:r w:rsidRPr="000F773A">
        <w:rPr>
          <w:rFonts w:ascii="Times New Roman" w:eastAsia="Times New Roman" w:hAnsi="Times New Roman" w:cs="Times New Roman"/>
          <w:sz w:val="24"/>
          <w:szCs w:val="24"/>
        </w:rPr>
        <w:t xml:space="preserve">kuud eeldatust hiljem. Kui projekteerija järelevalve periood lõpeb rohkem kui </w:t>
      </w:r>
      <w:r w:rsidR="009006D5" w:rsidRPr="000F773A">
        <w:rPr>
          <w:rFonts w:ascii="Times New Roman" w:eastAsia="Times New Roman" w:hAnsi="Times New Roman" w:cs="Times New Roman"/>
          <w:sz w:val="24"/>
          <w:szCs w:val="24"/>
        </w:rPr>
        <w:t xml:space="preserve">36 </w:t>
      </w:r>
      <w:r w:rsidRPr="000F773A">
        <w:rPr>
          <w:rFonts w:ascii="Times New Roman" w:eastAsia="Times New Roman" w:hAnsi="Times New Roman" w:cs="Times New Roman"/>
          <w:sz w:val="24"/>
          <w:szCs w:val="24"/>
        </w:rPr>
        <w:t xml:space="preserve">kuud eeldatust hiljem asjaolu tõttu, mille eest projekteerija ei vastuta, kannab tellija kindlustusperioodi pikendamisega seotud tõendatud </w:t>
      </w:r>
      <w:r w:rsidRPr="000F773A">
        <w:rPr>
          <w:rFonts w:ascii="Times New Roman" w:eastAsia="Times New Roman" w:hAnsi="Times New Roman" w:cs="Times New Roman"/>
          <w:sz w:val="24"/>
          <w:szCs w:val="24"/>
        </w:rPr>
        <w:lastRenderedPageBreak/>
        <w:t xml:space="preserve">kulud pikendatud kindlustusperioodi eest, mis ületab </w:t>
      </w:r>
      <w:r w:rsidR="009006D5" w:rsidRPr="000F773A">
        <w:rPr>
          <w:rFonts w:ascii="Times New Roman" w:eastAsia="Times New Roman" w:hAnsi="Times New Roman" w:cs="Times New Roman"/>
          <w:sz w:val="24"/>
          <w:szCs w:val="24"/>
        </w:rPr>
        <w:t xml:space="preserve">36 </w:t>
      </w:r>
      <w:r w:rsidRPr="000F773A">
        <w:rPr>
          <w:rFonts w:ascii="Times New Roman" w:eastAsia="Times New Roman" w:hAnsi="Times New Roman" w:cs="Times New Roman"/>
          <w:sz w:val="24"/>
          <w:szCs w:val="24"/>
        </w:rPr>
        <w:t>kuud.</w:t>
      </w:r>
    </w:p>
    <w:p w14:paraId="4E7C82F3" w14:textId="2ABF6AEE" w:rsidR="00177415" w:rsidRPr="000F773A" w:rsidRDefault="009E2A56" w:rsidP="25FA6E54">
      <w:pPr>
        <w:pStyle w:val="Loendilik"/>
        <w:widowControl w:val="0"/>
        <w:numPr>
          <w:ilvl w:val="1"/>
          <w:numId w:val="2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bCs/>
          <w:sz w:val="24"/>
          <w:szCs w:val="24"/>
        </w:rPr>
      </w:pPr>
      <w:r w:rsidRPr="000F773A">
        <w:rPr>
          <w:rFonts w:ascii="Times New Roman" w:eastAsia="Times New Roman" w:hAnsi="Times New Roman" w:cs="Times New Roman"/>
          <w:sz w:val="24"/>
          <w:szCs w:val="24"/>
        </w:rPr>
        <w:t xml:space="preserve">Kindlustussumma peab vastama vähemalt lepingu p </w:t>
      </w:r>
      <w:r w:rsidR="007B6490" w:rsidRPr="000F773A">
        <w:rPr>
          <w:rFonts w:ascii="Times New Roman" w:eastAsia="Times New Roman" w:hAnsi="Times New Roman" w:cs="Times New Roman"/>
          <w:sz w:val="24"/>
          <w:szCs w:val="24"/>
        </w:rPr>
        <w:t>4</w:t>
      </w:r>
      <w:r w:rsidRPr="000F773A">
        <w:rPr>
          <w:rFonts w:ascii="Times New Roman" w:eastAsia="Times New Roman" w:hAnsi="Times New Roman" w:cs="Times New Roman"/>
          <w:sz w:val="24"/>
          <w:szCs w:val="24"/>
        </w:rPr>
        <w:t xml:space="preserve">.1 märgitud kahekordsele lepingu tasule koos käibemaksuga, kui </w:t>
      </w:r>
      <w:r w:rsidR="005507E4" w:rsidRPr="000F773A">
        <w:rPr>
          <w:rFonts w:ascii="Times New Roman" w:eastAsia="Times New Roman" w:hAnsi="Times New Roman" w:cs="Times New Roman"/>
          <w:sz w:val="24"/>
          <w:szCs w:val="24"/>
        </w:rPr>
        <w:t xml:space="preserve">lepingu </w:t>
      </w:r>
      <w:r w:rsidRPr="000F773A">
        <w:rPr>
          <w:rFonts w:ascii="Times New Roman" w:eastAsia="Times New Roman" w:hAnsi="Times New Roman" w:cs="Times New Roman"/>
          <w:sz w:val="24"/>
          <w:szCs w:val="24"/>
        </w:rPr>
        <w:t>tingimustest ei tulene teisiti</w:t>
      </w:r>
      <w:r w:rsidR="007B6490" w:rsidRPr="000F773A">
        <w:rPr>
          <w:rFonts w:ascii="Times New Roman" w:eastAsia="Times New Roman" w:hAnsi="Times New Roman" w:cs="Times New Roman"/>
          <w:sz w:val="24"/>
          <w:szCs w:val="24"/>
        </w:rPr>
        <w:t>,</w:t>
      </w:r>
    </w:p>
    <w:p w14:paraId="79789C22" w14:textId="77777777" w:rsidR="00394129" w:rsidRPr="000F773A" w:rsidRDefault="00A35B06" w:rsidP="00394129">
      <w:pPr>
        <w:pStyle w:val="Loendilik"/>
        <w:widowControl w:val="0"/>
        <w:numPr>
          <w:ilvl w:val="1"/>
          <w:numId w:val="21"/>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Kui töövõtja poolt sõlmitud kindlustusleping peaks lõppema enne ettenähtud tähtaega (nt vastutuskindlustus sõlmitud kalendriaasta perioodiks), siis kohustub töövõtja esitama tellijale uue kindlustuspoliisi koopia enne kehtiva kindlustuslepingu lõppemist tagades katkematu kindlustuskaitse</w:t>
      </w:r>
      <w:r w:rsidR="00177415" w:rsidRPr="000F773A">
        <w:rPr>
          <w:rFonts w:ascii="Times New Roman" w:eastAsia="Times New Roman" w:hAnsi="Times New Roman" w:cs="Times New Roman"/>
          <w:sz w:val="24"/>
          <w:szCs w:val="24"/>
        </w:rPr>
        <w:t xml:space="preserve">. </w:t>
      </w:r>
      <w:r w:rsidRPr="000F773A">
        <w:rPr>
          <w:rFonts w:ascii="Times New Roman" w:eastAsia="Times New Roman" w:hAnsi="Times New Roman" w:cs="Times New Roman"/>
          <w:sz w:val="24"/>
          <w:szCs w:val="24"/>
        </w:rPr>
        <w:t xml:space="preserve">Pikendatud kindlustusleping (kindlustusperiood) peab hõlmama muuhulgas kindlustusjuhtumeid, mis toimusid või ilmnesid esialgse kindlustuslepingu kindlustusperioodil (tagasiulatuva kaitsega kindlustusleping).  </w:t>
      </w:r>
    </w:p>
    <w:p w14:paraId="10560256" w14:textId="77777777" w:rsidR="00394129" w:rsidRPr="000F773A" w:rsidRDefault="00394129" w:rsidP="00394129">
      <w:pPr>
        <w:pStyle w:val="Loendilik"/>
        <w:widowControl w:val="0"/>
        <w:tabs>
          <w:tab w:val="left" w:pos="851"/>
          <w:tab w:val="left" w:pos="2448"/>
          <w:tab w:val="left" w:pos="3744"/>
          <w:tab w:val="left" w:pos="5040"/>
          <w:tab w:val="left" w:pos="6336"/>
          <w:tab w:val="left" w:pos="7632"/>
          <w:tab w:val="left" w:pos="8928"/>
        </w:tabs>
        <w:spacing w:after="0" w:line="280" w:lineRule="exact"/>
        <w:ind w:left="0"/>
        <w:jc w:val="both"/>
        <w:rPr>
          <w:rFonts w:ascii="Times New Roman" w:eastAsia="Times New Roman" w:hAnsi="Times New Roman" w:cs="Times New Roman"/>
          <w:b/>
          <w:sz w:val="24"/>
          <w:szCs w:val="24"/>
        </w:rPr>
      </w:pPr>
    </w:p>
    <w:p w14:paraId="4D831372" w14:textId="7524A37D" w:rsidR="00936883" w:rsidRPr="000F773A" w:rsidRDefault="00394129" w:rsidP="00394129">
      <w:pPr>
        <w:pStyle w:val="Loendilik"/>
        <w:widowControl w:val="0"/>
        <w:numPr>
          <w:ilvl w:val="0"/>
          <w:numId w:val="22"/>
        </w:numPr>
        <w:tabs>
          <w:tab w:val="left" w:pos="851"/>
          <w:tab w:val="left" w:pos="2448"/>
          <w:tab w:val="left" w:pos="3744"/>
          <w:tab w:val="left" w:pos="5040"/>
          <w:tab w:val="left" w:pos="6336"/>
          <w:tab w:val="left" w:pos="7632"/>
          <w:tab w:val="left" w:pos="8928"/>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SANKTSIOONID</w:t>
      </w:r>
    </w:p>
    <w:p w14:paraId="4EED7E1C" w14:textId="77777777" w:rsidR="00936883" w:rsidRPr="000F773A" w:rsidRDefault="00A35B06" w:rsidP="00936883">
      <w:pPr>
        <w:pStyle w:val="Loendilik"/>
        <w:numPr>
          <w:ilvl w:val="1"/>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Pooled kannavad vastutust lepingu täitmise eest ning on kohustatud hüvitama teisele poolele lepingu rikkumisega (lepingu täitmata jätmine või mittenõuetekohane täitmine) tekitatud kahju. Pooled ei vastuta lepingu rikkumise eest, mis leidis aset vääramatu jõu tagajärjel. </w:t>
      </w:r>
    </w:p>
    <w:p w14:paraId="5D624E77" w14:textId="77777777" w:rsidR="00936883" w:rsidRPr="000F773A" w:rsidRDefault="00A35B06" w:rsidP="00936883">
      <w:pPr>
        <w:pStyle w:val="Loendilik"/>
        <w:numPr>
          <w:ilvl w:val="1"/>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 vastutab töö vastavuse eest lepingu tingimustele. Töö mittevastavuse korral lepingule kohustub töövõtja hüvitama tellijale sellega kaasnevad kulud ja kahjud.</w:t>
      </w:r>
    </w:p>
    <w:p w14:paraId="6B89BD4E" w14:textId="77777777" w:rsidR="00936883" w:rsidRPr="000F773A" w:rsidRDefault="00A35B06" w:rsidP="00936883">
      <w:pPr>
        <w:pStyle w:val="Loendilik"/>
        <w:numPr>
          <w:ilvl w:val="1"/>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Töös puuduste ilmnemisel on töövõtja kohustatud tellija nõudmisel töö parandama tellija poolt määratud mõistliku tähtaja jooksul. Kui töövõtja ei paranda tööd tellija poolt määratud tähtajaks, võib tellija ise töö parandada ja nõuda töövõtjalt selleks tehtud mõistlike kulutuste hüvitamist, samuti vähendada töövõtjale maksmisele kuuluvat tasu. Töös esinevaks puuduseks loetakse muuhulgas viga või hooletust töövõtja poolt tehtud arvutustes, uurimis- või mõõdistamistulemuste esitamisel, seletuste või juhendite sõnastamisel või jooniste vormistamisel, nõutavate kooskõlastuste võtmata jätmist või muud viga, mille tõttu töö tulemus ei vasta lepingu tingimustele. </w:t>
      </w:r>
    </w:p>
    <w:p w14:paraId="73743FE1" w14:textId="77777777" w:rsidR="00936883" w:rsidRPr="000F773A" w:rsidRDefault="00A35B06" w:rsidP="00936883">
      <w:pPr>
        <w:pStyle w:val="Loendilik"/>
        <w:numPr>
          <w:ilvl w:val="1"/>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Kui üks pool rikub oma lepingust tulenevaid kohustusi, siis on teisel poolel õigus lisaks Lepingus kokkulepitule kasutada tema suhtes ka muid võlaõigusseadusest tulenevaid õiguskaitsevahendeid.</w:t>
      </w:r>
    </w:p>
    <w:p w14:paraId="67EA7964" w14:textId="77777777" w:rsidR="00936883" w:rsidRPr="000F773A" w:rsidRDefault="00A35B06" w:rsidP="00936883">
      <w:pPr>
        <w:pStyle w:val="Loendilik"/>
        <w:numPr>
          <w:ilvl w:val="1"/>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Lepingust tuleneva rahalise kohustuse täitmisega viivitamisel, kui ei esine vastutusest vabastavaid asjaolusid, kohustub viivituses olev pool teise poole kirjalikul nõudmiselt tasuma teisele poolele viivist kuni 0,1% tasumisega viivitatud summalt päevas iga hilinenud kalendripäeva eest kuni kohustuse täitmiseni. </w:t>
      </w:r>
    </w:p>
    <w:p w14:paraId="3A4736D3" w14:textId="77777777" w:rsidR="00936883" w:rsidRPr="000F773A" w:rsidRDefault="00A35B06" w:rsidP="00936883">
      <w:pPr>
        <w:pStyle w:val="Loendilik"/>
        <w:numPr>
          <w:ilvl w:val="1"/>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 kohustub, kui ei esine vastutusest vabastavaid asjaolusid, maksma tellija nõudmisel leppetrahvi:</w:t>
      </w:r>
    </w:p>
    <w:p w14:paraId="21C20C56" w14:textId="77777777" w:rsidR="00936883" w:rsidRPr="000F773A" w:rsidRDefault="00A35B06" w:rsidP="00936883">
      <w:pPr>
        <w:pStyle w:val="Loendilik"/>
        <w:numPr>
          <w:ilvl w:val="2"/>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lepingu tingimustele vastava töö või selle etapi üleandmisega viivitamisel või projekteerimistööde ajagraafiku esitamisega viivitamisel üle lepingus kokkulepitud tähtaja kuni 0,25% lepingu käibemaksuta hinnast päevas iga viivitatud päeva eest kuni töö nõuetekohase üleandmiseni tellijale;</w:t>
      </w:r>
    </w:p>
    <w:p w14:paraId="21EFD007" w14:textId="77777777" w:rsidR="00936883" w:rsidRPr="000F773A" w:rsidRDefault="00A35B06" w:rsidP="00936883">
      <w:pPr>
        <w:pStyle w:val="Loendilik"/>
        <w:numPr>
          <w:ilvl w:val="2"/>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töös puuduse kõrvaldamisega viivitamisel üle tellija antud mõistliku tähtaja kuni 0,25% lepingu käibemaksuta hinnast päevas iga viivitatud päeva eest kuni töö nõuetekohase üleandmiseni tellijale; </w:t>
      </w:r>
    </w:p>
    <w:p w14:paraId="26862D01" w14:textId="77777777" w:rsidR="00936883" w:rsidRPr="000F773A" w:rsidRDefault="00A35B06" w:rsidP="00936883">
      <w:pPr>
        <w:pStyle w:val="Loendilik"/>
        <w:numPr>
          <w:ilvl w:val="2"/>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lepinguga nõutud kindlustuslepingu mittetähtaegsel esitamisel kuni 50 eurot päevas kuni nõutava poliisi esitamiseni;</w:t>
      </w:r>
    </w:p>
    <w:p w14:paraId="42E64BF7" w14:textId="77777777" w:rsidR="00936883" w:rsidRPr="000F773A" w:rsidRDefault="00A35B06" w:rsidP="00936883">
      <w:pPr>
        <w:pStyle w:val="Loendilik"/>
        <w:numPr>
          <w:ilvl w:val="2"/>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tellija poolt lepingust taganemise või lepingu ülesütlemise korral töövõtjapoolse lepingu olulise rikkumise korral kuni 5% lepingu käibemaksuta hinnast.</w:t>
      </w:r>
    </w:p>
    <w:p w14:paraId="3EDEA3B6" w14:textId="77777777" w:rsidR="00936883" w:rsidRPr="000F773A" w:rsidRDefault="00A35B06" w:rsidP="00936883">
      <w:pPr>
        <w:pStyle w:val="Loendilik"/>
        <w:numPr>
          <w:ilvl w:val="1"/>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Leppetrahvi tasumine ei asenda kohustuse täitmist ning lisaks leppetrahvile on tellijal õigus nõuda leppetrahvi summat ületavate tekitatud kahjude hüvitamist ning rakendada muid õiguskaitsevahendeid. </w:t>
      </w:r>
    </w:p>
    <w:p w14:paraId="4E8B8538" w14:textId="77777777" w:rsidR="00936883" w:rsidRPr="000F773A" w:rsidRDefault="00A35B06" w:rsidP="00936883">
      <w:pPr>
        <w:pStyle w:val="Loendilik"/>
        <w:numPr>
          <w:ilvl w:val="1"/>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Tellijal on õigus ühepoolselt tasaarvestada töövõtjale maksmisele kuuluvast lepingu tasust lepingust tulenevaid ja tellija poolt rakendatud leppetrahve ning tekitatud kahju korral </w:t>
      </w:r>
      <w:r w:rsidRPr="000F773A">
        <w:rPr>
          <w:rFonts w:ascii="Times New Roman" w:eastAsia="Times New Roman" w:hAnsi="Times New Roman" w:cs="Times New Roman"/>
          <w:sz w:val="24"/>
          <w:szCs w:val="24"/>
        </w:rPr>
        <w:lastRenderedPageBreak/>
        <w:t>kahjuhüvitisi. Tellija esitab leppetrahvi nõude hiljemalt nõude tekkimisele järgneva 1(ühe ) kuu jooksul</w:t>
      </w:r>
      <w:r w:rsidR="00936883" w:rsidRPr="000F773A">
        <w:rPr>
          <w:rFonts w:ascii="Times New Roman" w:eastAsia="Times New Roman" w:hAnsi="Times New Roman" w:cs="Times New Roman"/>
          <w:sz w:val="24"/>
          <w:szCs w:val="24"/>
        </w:rPr>
        <w:t>.</w:t>
      </w:r>
    </w:p>
    <w:p w14:paraId="3ED5004A" w14:textId="77777777" w:rsidR="00936883" w:rsidRPr="000F773A" w:rsidRDefault="00A35B06" w:rsidP="00936883">
      <w:pPr>
        <w:pStyle w:val="Loendilik"/>
        <w:numPr>
          <w:ilvl w:val="1"/>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Tellijal on õigus lepingust taganeda, kui töövõtja viivitab töö alustamisega rohkem kui 14 kalendripäeva alates päevast, mis on lepinguga kokku lepitud.</w:t>
      </w:r>
    </w:p>
    <w:p w14:paraId="31261D25" w14:textId="77777777" w:rsidR="00936883" w:rsidRPr="000F773A" w:rsidRDefault="00A35B06" w:rsidP="00936883">
      <w:pPr>
        <w:pStyle w:val="Loendilik"/>
        <w:numPr>
          <w:ilvl w:val="1"/>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Tellijal on õigus õiguskaitsevahendina leping erakorraliselt üles öelda, kui töövõtja rikub oluliselt lepinguga võetud kohustusi, sealhulgas</w:t>
      </w:r>
      <w:r w:rsidR="00936883" w:rsidRPr="000F773A">
        <w:rPr>
          <w:rFonts w:ascii="Times New Roman" w:eastAsia="Times New Roman" w:hAnsi="Times New Roman" w:cs="Times New Roman"/>
          <w:sz w:val="24"/>
          <w:szCs w:val="24"/>
        </w:rPr>
        <w:t>:</w:t>
      </w:r>
    </w:p>
    <w:p w14:paraId="24EA208D" w14:textId="77777777" w:rsidR="00936883" w:rsidRPr="000F773A" w:rsidRDefault="00A35B06" w:rsidP="00936883">
      <w:pPr>
        <w:pStyle w:val="Loendilik"/>
        <w:numPr>
          <w:ilvl w:val="2"/>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 tegevusest või tegevusetusest tingitud mahajäämus projekteerimistööde ajagraafikust või tööde etapist on 21 kalendripäeva või rohkem ja töövõtja ei ole mahajäämust likvideerinud ka tellija antud mõistliku täiendava tähtaja jooksul;</w:t>
      </w:r>
    </w:p>
    <w:p w14:paraId="3D1F2B03" w14:textId="77777777" w:rsidR="00936883" w:rsidRPr="000F773A" w:rsidRDefault="00A35B06" w:rsidP="00936883">
      <w:pPr>
        <w:pStyle w:val="Loendilik"/>
        <w:numPr>
          <w:ilvl w:val="2"/>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 viivitab lõplikult valmis töö üleandmisega töövõtjast tulenevatel põhjustel üle 30 kalendripäeva;</w:t>
      </w:r>
    </w:p>
    <w:p w14:paraId="5171FBE7" w14:textId="77777777" w:rsidR="00936883" w:rsidRPr="000F773A" w:rsidRDefault="00A35B06" w:rsidP="00936883">
      <w:pPr>
        <w:pStyle w:val="Loendilik"/>
        <w:numPr>
          <w:ilvl w:val="2"/>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vaatamata tellija korduvatele nõudmistele ei esita töövõtja lepinguga nõutavat kindlustust;</w:t>
      </w:r>
    </w:p>
    <w:p w14:paraId="3895E4ED" w14:textId="77777777" w:rsidR="00936883" w:rsidRPr="000F773A" w:rsidRDefault="00A35B06" w:rsidP="00936883">
      <w:pPr>
        <w:pStyle w:val="Loendilik"/>
        <w:numPr>
          <w:ilvl w:val="2"/>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 ei täida lepingus kokku lepitud nõudeid või on tema tegevus muul viisil vastuolus lepinguga ja töövõtja ei ole rikkumist kõrvaldanud ka tellija antud mõistliku lisatähtaja jooksul;</w:t>
      </w:r>
    </w:p>
    <w:p w14:paraId="65FEC47B" w14:textId="77777777" w:rsidR="00936883" w:rsidRPr="000F773A" w:rsidRDefault="00A35B06" w:rsidP="00936883">
      <w:pPr>
        <w:pStyle w:val="Loendilik"/>
        <w:numPr>
          <w:ilvl w:val="2"/>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 pole võimeline täitma lepingut ega suuda anda usaldusväärset kinnitust lepingust tulenevate kohustuste nõuetekohase täitmise kohta tellija määratud mõistliku tähtaja jooksul;</w:t>
      </w:r>
    </w:p>
    <w:p w14:paraId="4F755173" w14:textId="77777777" w:rsidR="00936883" w:rsidRPr="000F773A" w:rsidRDefault="00A35B06" w:rsidP="00936883">
      <w:pPr>
        <w:pStyle w:val="Loendilik"/>
        <w:numPr>
          <w:ilvl w:val="2"/>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lepingu täitmise ajal kaotavad töövõtjale väljastatud ja lepinguliste tööde teostamiseks vajalikud registreeringud või tegevusload kehtivuse (sh vastutava isiku nõutud kutse) ja töövõtja ei võta ette toiminguid nende pikendamiseks või uute väljastamiseks.</w:t>
      </w:r>
    </w:p>
    <w:p w14:paraId="738A788B" w14:textId="77777777" w:rsidR="00936883" w:rsidRPr="000F773A" w:rsidRDefault="00A35B06" w:rsidP="00936883">
      <w:pPr>
        <w:pStyle w:val="Loendilik"/>
        <w:numPr>
          <w:ilvl w:val="1"/>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Kui tellija ütleb lepingu erakorraliselt üles, siis on töövõtjal õigus nõuda tasu tegelikult tehtud tööde eest, millest tellijal on õigus maha arvestada lepingu ülesütlemise ja tööde katkestamisega kaasnevad tõendatud kahjud, sh tööde kallinemisega kaasnevad kahjud, juba teostatud tööde kahjustumise ning tööde ümbertegemise kulud, samuti lepingu täitmisega seotud leppetrahvid ja viivised ning muud lepingu alusel maha arvestamisele kuuluvad summad. Tähtaegadest mittekinnipidamisega seotud leppetrahve arvestatakse kuni lepingu ülesütlemise jõustumiseni. </w:t>
      </w:r>
    </w:p>
    <w:p w14:paraId="212E2BA1" w14:textId="77777777" w:rsidR="00394129" w:rsidRPr="000F773A" w:rsidRDefault="00A35B06" w:rsidP="00394129">
      <w:pPr>
        <w:pStyle w:val="Loendilik"/>
        <w:numPr>
          <w:ilvl w:val="1"/>
          <w:numId w:val="22"/>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Töövõtjal on õigus leping erakorraliselt üles öelda, kui tellija viivitab lepingust tulenevate maksekohustustega rohkem kui 30 kalendripäeva ning ei esine vastutusest vabastavaid asjaolusid (arve tasumine on hilinenud töövõtjast olenevate asjaolude tõttu).</w:t>
      </w:r>
    </w:p>
    <w:p w14:paraId="302DF012" w14:textId="77777777" w:rsidR="00394129" w:rsidRPr="000F773A" w:rsidRDefault="00394129" w:rsidP="00394129">
      <w:pPr>
        <w:pStyle w:val="Loendilik"/>
        <w:tabs>
          <w:tab w:val="left" w:pos="851"/>
        </w:tabs>
        <w:spacing w:after="0" w:line="280" w:lineRule="exact"/>
        <w:ind w:left="0"/>
        <w:jc w:val="both"/>
        <w:rPr>
          <w:rFonts w:ascii="Times New Roman" w:eastAsia="Times New Roman" w:hAnsi="Times New Roman" w:cs="Times New Roman"/>
          <w:b/>
          <w:sz w:val="24"/>
          <w:szCs w:val="24"/>
        </w:rPr>
      </w:pPr>
    </w:p>
    <w:p w14:paraId="4F89828F" w14:textId="76FB87EA" w:rsidR="00936883" w:rsidRPr="000F773A" w:rsidRDefault="00A35B06" w:rsidP="00394129">
      <w:pPr>
        <w:pStyle w:val="Loendilik"/>
        <w:numPr>
          <w:ilvl w:val="0"/>
          <w:numId w:val="23"/>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VÄÄRAMATU JÕUD</w:t>
      </w:r>
    </w:p>
    <w:p w14:paraId="272FC3D5" w14:textId="77777777" w:rsidR="00936883" w:rsidRPr="000F773A" w:rsidRDefault="00A35B06" w:rsidP="00936883">
      <w:pPr>
        <w:pStyle w:val="Loendilik"/>
        <w:numPr>
          <w:ilvl w:val="1"/>
          <w:numId w:val="23"/>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Pooled ei vastuta oma lepingust tulenevate kohustuste rikkumise eest, mille põhjustas vääramatu jõud. Vääramatu jõud on asjaolu, mida pool ei saanud mõjutada ja mõistlikkuse põhimõttest lähtudes ei saanud temalt oodata, et ta lepingu sõlmimise ajal selle asjaoluga arvestaks või seda väldiks või takistava asjaolu või selle tagajärje ületaks.</w:t>
      </w:r>
    </w:p>
    <w:p w14:paraId="77A20DF7" w14:textId="77777777" w:rsidR="00936883" w:rsidRPr="000F773A" w:rsidRDefault="00A35B06" w:rsidP="00936883">
      <w:pPr>
        <w:pStyle w:val="Loendilik"/>
        <w:numPr>
          <w:ilvl w:val="1"/>
          <w:numId w:val="23"/>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Lepingu mittetäitmine põhjusel, mida on tekitanud vääramatu jõud, loetakse vabandatavaks üksnes tingimusel, et pooled rakendavad jõupingutusi sellise olukorra vältimiseks ning tingimusel, et võetakse tarvidusele meetmed lepingu täitmiseks. </w:t>
      </w:r>
    </w:p>
    <w:p w14:paraId="765BEF28" w14:textId="77777777" w:rsidR="00936883" w:rsidRPr="000F773A" w:rsidRDefault="00A35B06" w:rsidP="00936883">
      <w:pPr>
        <w:pStyle w:val="Loendilik"/>
        <w:numPr>
          <w:ilvl w:val="1"/>
          <w:numId w:val="23"/>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Pool, kelle tegevus lepingujärgsete kohustuste täitmisel on takistatud vääramatu jõu asjaolude tõttu, on kohustatud sellest koheselt kirjalikult teatama teisele poolele. Teates tuleb kirjeldada lepingu täitmise takistust, samuti esitada põhjendused ja tõendid, mis näitaks, et takistus on põhjustatud vääramatust jõust ja pool on rakendanud kõiki võimalikke meetmeid takistuse ületamiseks. Võimalusel tuleb teates esitada prognoos takistuse ajalise kestuse kohta.</w:t>
      </w:r>
    </w:p>
    <w:p w14:paraId="681628A7" w14:textId="77777777" w:rsidR="00936883" w:rsidRPr="000F773A" w:rsidRDefault="00A35B06" w:rsidP="00936883">
      <w:pPr>
        <w:pStyle w:val="Loendilik"/>
        <w:numPr>
          <w:ilvl w:val="1"/>
          <w:numId w:val="23"/>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Vääramatu jõud muudab lepingus toodud tähtaegu perioodi võrra, mille jooksul vääramatu jõu tegurid takistavad lepingu täitmist. Pooled peavad oma lepinguliste kohustuste täitmist jätkama niipea, kui vääramatu jõu tegurid on kõrvaldatud.</w:t>
      </w:r>
    </w:p>
    <w:p w14:paraId="5A143B77" w14:textId="77777777" w:rsidR="00394129" w:rsidRPr="000F773A" w:rsidRDefault="00A35B06" w:rsidP="00394129">
      <w:pPr>
        <w:pStyle w:val="Loendilik"/>
        <w:numPr>
          <w:ilvl w:val="1"/>
          <w:numId w:val="23"/>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lastRenderedPageBreak/>
        <w:t xml:space="preserve">Kui vääramatu jõu asjaolud kestavad üle 30 päeva, otsustavad pooled läbirääkimiste käigus oma lepinguliste kohustuste täitmise võimalused. </w:t>
      </w:r>
    </w:p>
    <w:p w14:paraId="5B84AE38" w14:textId="77777777" w:rsidR="00394129" w:rsidRPr="000F773A" w:rsidRDefault="00394129" w:rsidP="00394129">
      <w:pPr>
        <w:pStyle w:val="Loendilik"/>
        <w:tabs>
          <w:tab w:val="left" w:pos="851"/>
        </w:tabs>
        <w:spacing w:after="0" w:line="280" w:lineRule="exact"/>
        <w:ind w:left="0"/>
        <w:jc w:val="both"/>
        <w:rPr>
          <w:rFonts w:ascii="Times New Roman" w:eastAsia="Times New Roman" w:hAnsi="Times New Roman" w:cs="Times New Roman"/>
          <w:b/>
          <w:sz w:val="24"/>
          <w:szCs w:val="24"/>
        </w:rPr>
      </w:pPr>
    </w:p>
    <w:p w14:paraId="49400401" w14:textId="1073DD70" w:rsidR="00681C2C" w:rsidRPr="000F773A" w:rsidRDefault="00A35B06" w:rsidP="00394129">
      <w:pPr>
        <w:pStyle w:val="Loendilik"/>
        <w:numPr>
          <w:ilvl w:val="0"/>
          <w:numId w:val="24"/>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LEPINGU MUUTMINE</w:t>
      </w:r>
    </w:p>
    <w:p w14:paraId="37BBF5B8" w14:textId="77777777" w:rsidR="00681C2C" w:rsidRPr="000F773A" w:rsidRDefault="00A35B06" w:rsidP="00681C2C">
      <w:pPr>
        <w:pStyle w:val="Loendilik"/>
        <w:numPr>
          <w:ilvl w:val="1"/>
          <w:numId w:val="24"/>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Lepingut võib muuta vaid poolte kirjalikul kokkuleppel, mis vormistatakse lepingu lisana ja mis jõustub pärast allakirjutamist poolte esindajate poolt.</w:t>
      </w:r>
    </w:p>
    <w:p w14:paraId="1662BE9E" w14:textId="77777777" w:rsidR="00681C2C" w:rsidRPr="000F773A" w:rsidRDefault="00A35B06" w:rsidP="00681C2C">
      <w:pPr>
        <w:pStyle w:val="Loendilik"/>
        <w:numPr>
          <w:ilvl w:val="1"/>
          <w:numId w:val="24"/>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Lepingut muuta sooviv pool esitab muudatusettepanekud teisele poolele kirjalikult. Muudatusettepanek peab olema põhjendatud. Teine pool on kohustatud nimetatud ettepaneku läbi vaatama ja ettepaneku esitanud poolele kirjalikult vastama hiljemalt 10 kalendripäeva jooksul arvates ettepaneku saamisest. Ettepaneku mitterahuldamise otsus peab olema põhjendatud.</w:t>
      </w:r>
    </w:p>
    <w:p w14:paraId="3A474AAD" w14:textId="77777777" w:rsidR="00394129" w:rsidRPr="000F773A" w:rsidRDefault="00355728" w:rsidP="00394129">
      <w:pPr>
        <w:pStyle w:val="Loendilik"/>
        <w:numPr>
          <w:ilvl w:val="1"/>
          <w:numId w:val="24"/>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Pooled võivad vajadusel kokku leppida töö tegemise käigus selguvate vajalike lisatööde teostamises</w:t>
      </w:r>
      <w:r w:rsidR="00681C2C" w:rsidRPr="000F773A">
        <w:rPr>
          <w:rFonts w:ascii="Times New Roman" w:eastAsia="Times New Roman" w:hAnsi="Times New Roman" w:cs="Times New Roman"/>
          <w:sz w:val="24"/>
          <w:szCs w:val="24"/>
        </w:rPr>
        <w:t xml:space="preserve"> riigihangete seaduses § 123 sätestatud tingimustel</w:t>
      </w:r>
      <w:r w:rsidRPr="000F773A">
        <w:rPr>
          <w:rFonts w:ascii="Times New Roman" w:eastAsia="Times New Roman" w:hAnsi="Times New Roman" w:cs="Times New Roman"/>
          <w:sz w:val="24"/>
          <w:szCs w:val="24"/>
        </w:rPr>
        <w:t>. Lisatöödeks loetakse tellija poolsed muudatused, mida tellija soovib ehitusprojekti sisse viia pärast projekti lõplikku kooskõlastamist tellija poolt ja mis ei ole tingitud töövõtja poolt oma kohustuste täitmata jätmisest.</w:t>
      </w:r>
    </w:p>
    <w:p w14:paraId="717A64C3" w14:textId="77777777" w:rsidR="00394129" w:rsidRPr="000F773A" w:rsidRDefault="00394129" w:rsidP="00394129">
      <w:pPr>
        <w:pStyle w:val="Loendilik"/>
        <w:tabs>
          <w:tab w:val="left" w:pos="851"/>
        </w:tabs>
        <w:spacing w:after="0" w:line="280" w:lineRule="exact"/>
        <w:ind w:left="0"/>
        <w:jc w:val="both"/>
        <w:rPr>
          <w:rFonts w:ascii="Times New Roman" w:eastAsia="Times New Roman" w:hAnsi="Times New Roman" w:cs="Times New Roman"/>
          <w:b/>
          <w:sz w:val="24"/>
          <w:szCs w:val="24"/>
        </w:rPr>
      </w:pPr>
    </w:p>
    <w:p w14:paraId="0C5CB207" w14:textId="20951DC0" w:rsidR="00681C2C" w:rsidRPr="000F773A" w:rsidRDefault="00A35B06" w:rsidP="00394129">
      <w:pPr>
        <w:pStyle w:val="Loendilik"/>
        <w:numPr>
          <w:ilvl w:val="0"/>
          <w:numId w:val="2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LEPINGU KEHTIVUS ja LÕPPEMINE</w:t>
      </w:r>
    </w:p>
    <w:p w14:paraId="56D936EE" w14:textId="77777777" w:rsidR="00681C2C" w:rsidRPr="000F773A" w:rsidRDefault="00A35B06" w:rsidP="00681C2C">
      <w:pPr>
        <w:pStyle w:val="Loendilik"/>
        <w:numPr>
          <w:ilvl w:val="1"/>
          <w:numId w:val="2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Leping jõustub ja loetakse sõlmituks selle allkirjastamisel mõlema poole poolt ja on kehtiv kuni kohustuste täitmiseni poolte poolt.</w:t>
      </w:r>
    </w:p>
    <w:p w14:paraId="2DB6E319" w14:textId="77777777" w:rsidR="00681C2C" w:rsidRPr="000F773A" w:rsidRDefault="00681C2C" w:rsidP="00681C2C">
      <w:pPr>
        <w:pStyle w:val="Loendilik"/>
        <w:numPr>
          <w:ilvl w:val="1"/>
          <w:numId w:val="2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 xml:space="preserve">Tellija võib lepingu igal ajal olenemata põhjusest etteteatamistähtajata üles öelda. Sellisel juhul on tellija kohustatud tasuma töövõtjale lepingu ülesütlemise momendiks faktiliselt tehtud töö eest. </w:t>
      </w:r>
    </w:p>
    <w:p w14:paraId="72A0E994" w14:textId="77777777" w:rsidR="00394129" w:rsidRPr="000F773A" w:rsidRDefault="00177415" w:rsidP="00394129">
      <w:pPr>
        <w:pStyle w:val="Loendilik"/>
        <w:numPr>
          <w:ilvl w:val="1"/>
          <w:numId w:val="2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sz w:val="24"/>
          <w:szCs w:val="24"/>
        </w:rPr>
        <w:t>Juhul kui tellijal ei õnnestu sõlmida ehitustööde töövõtulepingut 36 kuu jooksul alates põhiprojekti kinnitamisest (sh ehitustöödeks rahastuse mittesaamisel)</w:t>
      </w:r>
      <w:r w:rsidR="00681C2C" w:rsidRPr="000F773A">
        <w:rPr>
          <w:rFonts w:ascii="Times New Roman" w:eastAsia="Times New Roman" w:hAnsi="Times New Roman" w:cs="Times New Roman"/>
          <w:sz w:val="24"/>
          <w:szCs w:val="24"/>
        </w:rPr>
        <w:t xml:space="preserve"> lepitakse kokku lepingu lõpetamises või vajadusel lepingu muutmises. Tellija </w:t>
      </w:r>
      <w:r w:rsidRPr="000F773A">
        <w:rPr>
          <w:rFonts w:ascii="Times New Roman" w:eastAsia="Times New Roman" w:hAnsi="Times New Roman" w:cs="Times New Roman"/>
          <w:sz w:val="24"/>
          <w:szCs w:val="24"/>
        </w:rPr>
        <w:t xml:space="preserve">informeerib sellest töövõtjat esimesel võimalusel ning töövõtjal puudub õigus nõuda tellijalt sellega kaasnevate kulutuste ja võimaliku saamata jäänud tulu hüvitamist. </w:t>
      </w:r>
    </w:p>
    <w:p w14:paraId="4FF00B32" w14:textId="77777777" w:rsidR="00394129" w:rsidRPr="000F773A" w:rsidRDefault="00394129" w:rsidP="00394129">
      <w:pPr>
        <w:pStyle w:val="Loendilik"/>
        <w:tabs>
          <w:tab w:val="left" w:pos="851"/>
        </w:tabs>
        <w:spacing w:after="0" w:line="280" w:lineRule="exact"/>
        <w:ind w:left="57"/>
        <w:jc w:val="both"/>
        <w:rPr>
          <w:rFonts w:ascii="Times New Roman" w:eastAsia="Times New Roman" w:hAnsi="Times New Roman" w:cs="Times New Roman"/>
          <w:b/>
          <w:sz w:val="24"/>
          <w:szCs w:val="24"/>
        </w:rPr>
      </w:pPr>
    </w:p>
    <w:p w14:paraId="6D6D6F30" w14:textId="01F8DB98" w:rsidR="00681C2C" w:rsidRPr="000F773A" w:rsidRDefault="00A35B06" w:rsidP="00394129">
      <w:pPr>
        <w:pStyle w:val="Loendilik"/>
        <w:numPr>
          <w:ilvl w:val="0"/>
          <w:numId w:val="25"/>
        </w:numPr>
        <w:tabs>
          <w:tab w:val="left" w:pos="851"/>
        </w:tabs>
        <w:spacing w:after="0" w:line="280" w:lineRule="exact"/>
        <w:jc w:val="both"/>
        <w:rPr>
          <w:rFonts w:ascii="Times New Roman" w:eastAsia="Times New Roman" w:hAnsi="Times New Roman" w:cs="Times New Roman"/>
          <w:b/>
          <w:sz w:val="24"/>
          <w:szCs w:val="24"/>
        </w:rPr>
      </w:pPr>
      <w:r w:rsidRPr="000F773A">
        <w:rPr>
          <w:rFonts w:ascii="Times New Roman" w:eastAsia="Times New Roman" w:hAnsi="Times New Roman" w:cs="Times New Roman"/>
          <w:b/>
          <w:sz w:val="24"/>
          <w:szCs w:val="24"/>
        </w:rPr>
        <w:t>TEATED</w:t>
      </w:r>
    </w:p>
    <w:p w14:paraId="35B5A89E" w14:textId="77777777" w:rsidR="00681C2C" w:rsidRPr="000F773A" w:rsidRDefault="00681C2C" w:rsidP="00681C2C">
      <w:pPr>
        <w:pStyle w:val="Pealkiri21"/>
        <w:numPr>
          <w:ilvl w:val="1"/>
          <w:numId w:val="14"/>
        </w:numPr>
        <w:jc w:val="both"/>
      </w:pPr>
      <w:r w:rsidRPr="000F773A">
        <w:t>Lepinguga seotud teated edastatakse telefoni teel või e-kirja teel poole lepingus märgitud e-posti aadressile. Kontaktandmete muutusest on pool kohustatud koheselt informeerima teist poolt.</w:t>
      </w:r>
    </w:p>
    <w:p w14:paraId="15127803" w14:textId="77777777" w:rsidR="00681C2C" w:rsidRPr="000F773A" w:rsidRDefault="00681C2C" w:rsidP="00681C2C">
      <w:pPr>
        <w:pStyle w:val="Pealkiri21"/>
        <w:numPr>
          <w:ilvl w:val="1"/>
          <w:numId w:val="14"/>
        </w:numPr>
        <w:jc w:val="both"/>
      </w:pPr>
      <w:r w:rsidRPr="000F773A">
        <w:t>E-kirja teel edastatud teated peetakse kättesaaduks alates teate edastamisele järgnevast tööpäevast.</w:t>
      </w:r>
    </w:p>
    <w:p w14:paraId="2699BE1C" w14:textId="77777777" w:rsidR="00394129" w:rsidRPr="000F773A" w:rsidRDefault="00681C2C" w:rsidP="00394129">
      <w:pPr>
        <w:pStyle w:val="Pealkiri21"/>
        <w:numPr>
          <w:ilvl w:val="1"/>
          <w:numId w:val="14"/>
        </w:numPr>
        <w:jc w:val="both"/>
      </w:pPr>
      <w:r w:rsidRPr="000F773A">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07581A3F" w14:textId="77777777" w:rsidR="00394129" w:rsidRPr="000F773A" w:rsidRDefault="00394129" w:rsidP="00394129">
      <w:pPr>
        <w:pStyle w:val="Pealkiri21"/>
        <w:numPr>
          <w:ilvl w:val="0"/>
          <w:numId w:val="0"/>
        </w:numPr>
        <w:jc w:val="both"/>
      </w:pPr>
    </w:p>
    <w:p w14:paraId="11AC5AAD" w14:textId="60892EF2" w:rsidR="00681C2C" w:rsidRPr="000F773A" w:rsidRDefault="00394129" w:rsidP="00394129">
      <w:pPr>
        <w:pStyle w:val="Pealkiri21"/>
        <w:numPr>
          <w:ilvl w:val="0"/>
          <w:numId w:val="28"/>
        </w:numPr>
        <w:jc w:val="both"/>
      </w:pPr>
      <w:r w:rsidRPr="000F773A">
        <w:rPr>
          <w:b/>
        </w:rPr>
        <w:t>POOLTE ESINDAJAD JA KONTAKTANDMED</w:t>
      </w:r>
    </w:p>
    <w:p w14:paraId="05916FCB" w14:textId="77777777" w:rsidR="00681C2C" w:rsidRPr="000F773A" w:rsidRDefault="00681C2C" w:rsidP="00681C2C">
      <w:pPr>
        <w:pStyle w:val="Pealkiri21"/>
        <w:numPr>
          <w:ilvl w:val="1"/>
          <w:numId w:val="28"/>
        </w:numPr>
        <w:jc w:val="both"/>
        <w:rPr>
          <w:bCs/>
        </w:rPr>
      </w:pPr>
      <w:r w:rsidRPr="000F773A">
        <w:rPr>
          <w:bCs/>
        </w:rPr>
        <w:t>Objekti vastutav projekteerija on …, tel …, e-post …</w:t>
      </w:r>
    </w:p>
    <w:p w14:paraId="525AE125" w14:textId="77777777" w:rsidR="00681C2C" w:rsidRPr="000F773A" w:rsidRDefault="00681C2C" w:rsidP="00681C2C">
      <w:pPr>
        <w:pStyle w:val="Pealkiri21"/>
        <w:numPr>
          <w:ilvl w:val="1"/>
          <w:numId w:val="28"/>
        </w:numPr>
        <w:jc w:val="both"/>
        <w:rPr>
          <w:bCs/>
        </w:rPr>
      </w:pPr>
      <w:r w:rsidRPr="000F773A">
        <w:rPr>
          <w:bCs/>
        </w:rPr>
        <w:t>Projekteerija esindaja on …, tel …, e-post …</w:t>
      </w:r>
    </w:p>
    <w:p w14:paraId="10316C77" w14:textId="7453EA92" w:rsidR="00681C2C" w:rsidRPr="000F773A" w:rsidRDefault="00681C2C" w:rsidP="00681C2C">
      <w:pPr>
        <w:pStyle w:val="Pealkiri21"/>
        <w:numPr>
          <w:ilvl w:val="1"/>
          <w:numId w:val="28"/>
        </w:numPr>
        <w:jc w:val="both"/>
        <w:rPr>
          <w:bCs/>
        </w:rPr>
      </w:pPr>
      <w:r w:rsidRPr="000F773A">
        <w:rPr>
          <w:bCs/>
        </w:rPr>
        <w:t>Tellija esindaja on …, tel …, e-post …</w:t>
      </w:r>
    </w:p>
    <w:p w14:paraId="6B630EB4" w14:textId="77777777" w:rsidR="00681C2C" w:rsidRPr="000F773A" w:rsidRDefault="00681C2C" w:rsidP="00681C2C">
      <w:pPr>
        <w:pStyle w:val="Pealkiri21"/>
        <w:numPr>
          <w:ilvl w:val="0"/>
          <w:numId w:val="0"/>
        </w:numPr>
        <w:ind w:left="420"/>
        <w:jc w:val="both"/>
        <w:rPr>
          <w:bCs/>
        </w:rPr>
      </w:pPr>
    </w:p>
    <w:p w14:paraId="22BF9E74" w14:textId="713D4BE5" w:rsidR="00681C2C" w:rsidRPr="000F773A" w:rsidRDefault="00394129" w:rsidP="00681C2C">
      <w:pPr>
        <w:pStyle w:val="Pealkiri11"/>
        <w:numPr>
          <w:ilvl w:val="0"/>
          <w:numId w:val="28"/>
        </w:numPr>
        <w:jc w:val="both"/>
        <w:rPr>
          <w:b/>
        </w:rPr>
      </w:pPr>
      <w:r w:rsidRPr="000F773A">
        <w:rPr>
          <w:b/>
        </w:rPr>
        <w:t>LÕPPSÄTTED</w:t>
      </w:r>
    </w:p>
    <w:p w14:paraId="1173C99B" w14:textId="77777777" w:rsidR="00681C2C" w:rsidRPr="000F773A" w:rsidRDefault="00681C2C" w:rsidP="00681C2C">
      <w:pPr>
        <w:pStyle w:val="Pealkiri21"/>
        <w:numPr>
          <w:ilvl w:val="1"/>
          <w:numId w:val="28"/>
        </w:numPr>
        <w:jc w:val="both"/>
      </w:pPr>
      <w:r w:rsidRPr="000F773A">
        <w:t>Lepinguga seonduvaid eriarvamusi ja vaidlusi lahendavad pooled eelkõige läbirääkimiste teel. Kui lepingust tulenevaid vaidlusi ei õnnestu lahendada poolte läbirääkimistega, lahen</w:t>
      </w:r>
      <w:r w:rsidRPr="000F773A">
        <w:softHyphen/>
        <w:t xml:space="preserve">datakse vaidlus õigusaktidega kehtestatud korras. </w:t>
      </w:r>
    </w:p>
    <w:p w14:paraId="2209E719" w14:textId="77777777" w:rsidR="00681C2C" w:rsidRPr="000F773A" w:rsidRDefault="00000000" w:rsidP="00681C2C">
      <w:pPr>
        <w:pStyle w:val="Pealkiri21"/>
        <w:numPr>
          <w:ilvl w:val="1"/>
          <w:numId w:val="28"/>
        </w:numPr>
        <w:jc w:val="both"/>
      </w:pPr>
      <w:sdt>
        <w:sdtPr>
          <w:id w:val="-189151537"/>
          <w:placeholder>
            <w:docPart w:val="91A1C3171B8C4548A2EBF19E41677100"/>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Content>
          <w:r w:rsidR="00681C2C" w:rsidRPr="000F773A">
            <w:t>Leping on allkirjastatud digitaalselt.</w:t>
          </w:r>
        </w:sdtContent>
      </w:sdt>
    </w:p>
    <w:p w14:paraId="6A72511B" w14:textId="77777777" w:rsidR="00681C2C" w:rsidRPr="000F773A" w:rsidRDefault="00681C2C" w:rsidP="00681C2C">
      <w:pPr>
        <w:pStyle w:val="Pealkiri21"/>
        <w:numPr>
          <w:ilvl w:val="0"/>
          <w:numId w:val="0"/>
        </w:numPr>
        <w:ind w:left="576" w:hanging="576"/>
        <w:jc w:val="both"/>
        <w:rPr>
          <w:bCs/>
        </w:rPr>
      </w:pPr>
    </w:p>
    <w:p w14:paraId="5FB28BA2" w14:textId="77777777" w:rsidR="009E3482" w:rsidRPr="000F773A" w:rsidRDefault="009E3482" w:rsidP="00355728">
      <w:pPr>
        <w:jc w:val="both"/>
        <w:rPr>
          <w:rFonts w:ascii="Times New Roman" w:hAnsi="Times New Roman" w:cs="Times New Roman"/>
        </w:rPr>
      </w:pPr>
    </w:p>
    <w:sectPr w:rsidR="009E3482" w:rsidRPr="000F77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A76A5"/>
    <w:multiLevelType w:val="multilevel"/>
    <w:tmpl w:val="C1E064F4"/>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C169F1"/>
    <w:multiLevelType w:val="multilevel"/>
    <w:tmpl w:val="18F2471A"/>
    <w:lvl w:ilvl="0">
      <w:start w:val="3"/>
      <w:numFmt w:val="decimal"/>
      <w:lvlText w:val="%1"/>
      <w:lvlJc w:val="left"/>
      <w:pPr>
        <w:ind w:left="360" w:hanging="360"/>
      </w:pPr>
      <w:rPr>
        <w:rFonts w:hint="default"/>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1003" w:hanging="720"/>
      </w:pPr>
      <w:rPr>
        <w:rFonts w:hint="default"/>
        <w:b w:val="0"/>
        <w:bCs/>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15E40543"/>
    <w:multiLevelType w:val="multilevel"/>
    <w:tmpl w:val="2200DCBE"/>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DFB59BF"/>
    <w:multiLevelType w:val="multilevel"/>
    <w:tmpl w:val="62060B2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2D6E0897"/>
    <w:multiLevelType w:val="multilevel"/>
    <w:tmpl w:val="CB646B90"/>
    <w:lvl w:ilvl="0">
      <w:start w:val="1"/>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337E23FA"/>
    <w:multiLevelType w:val="multilevel"/>
    <w:tmpl w:val="B7061016"/>
    <w:lvl w:ilvl="0">
      <w:start w:val="15"/>
      <w:numFmt w:val="decimal"/>
      <w:lvlText w:val="%1"/>
      <w:lvlJc w:val="left"/>
      <w:pPr>
        <w:ind w:left="420" w:hanging="420"/>
      </w:pPr>
      <w:rPr>
        <w:rFonts w:hint="default"/>
      </w:rPr>
    </w:lvl>
    <w:lvl w:ilvl="1">
      <w:start w:val="1"/>
      <w:numFmt w:val="decimal"/>
      <w:suff w:val="nothing"/>
      <w:lvlText w:val="%1.%2"/>
      <w:lvlJc w:val="left"/>
      <w:pPr>
        <w:ind w:left="57" w:hanging="57"/>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40484C63"/>
    <w:multiLevelType w:val="multilevel"/>
    <w:tmpl w:val="7F0A241C"/>
    <w:lvl w:ilvl="0">
      <w:start w:val="2"/>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41191415"/>
    <w:multiLevelType w:val="multilevel"/>
    <w:tmpl w:val="4EAA5884"/>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4D5B67"/>
    <w:multiLevelType w:val="multilevel"/>
    <w:tmpl w:val="2CCCE9EA"/>
    <w:lvl w:ilvl="0">
      <w:start w:val="11"/>
      <w:numFmt w:val="decimal"/>
      <w:lvlText w:val="%1"/>
      <w:lvlJc w:val="left"/>
      <w:pPr>
        <w:ind w:left="420" w:hanging="420"/>
      </w:pPr>
      <w:rPr>
        <w:rFonts w:hint="default"/>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1287" w:hanging="720"/>
      </w:pPr>
      <w:rPr>
        <w:rFonts w:hint="default"/>
        <w:b w:val="0"/>
        <w:bCs/>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454653BF"/>
    <w:multiLevelType w:val="multilevel"/>
    <w:tmpl w:val="4EAA5884"/>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954370"/>
    <w:multiLevelType w:val="multilevel"/>
    <w:tmpl w:val="C626376C"/>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866235"/>
    <w:multiLevelType w:val="multilevel"/>
    <w:tmpl w:val="200A80A4"/>
    <w:lvl w:ilvl="0">
      <w:start w:val="17"/>
      <w:numFmt w:val="decimal"/>
      <w:lvlText w:val="%1"/>
      <w:lvlJc w:val="left"/>
      <w:pPr>
        <w:ind w:left="360" w:hanging="360"/>
      </w:pPr>
      <w:rPr>
        <w:rFonts w:hint="default"/>
        <w:b/>
        <w:bCs/>
      </w:rPr>
    </w:lvl>
    <w:lvl w:ilvl="1">
      <w:start w:val="1"/>
      <w:numFmt w:val="decimal"/>
      <w:isLgl/>
      <w:suff w:val="nothing"/>
      <w:lvlText w:val="%1.%2"/>
      <w:lvlJc w:val="left"/>
      <w:pPr>
        <w:ind w:left="0" w:firstLine="0"/>
      </w:pPr>
      <w:rPr>
        <w:rFonts w:hint="default"/>
        <w:b w:val="0"/>
        <w:bCs/>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abstractNum w:abstractNumId="12" w15:restartNumberingAfterBreak="0">
    <w:nsid w:val="4ED633FA"/>
    <w:multiLevelType w:val="multilevel"/>
    <w:tmpl w:val="D5F479AE"/>
    <w:lvl w:ilvl="0">
      <w:start w:val="1"/>
      <w:numFmt w:val="decimal"/>
      <w:pStyle w:val="Pealkiri11"/>
      <w:lvlText w:val="%1."/>
      <w:lvlJc w:val="left"/>
      <w:pPr>
        <w:ind w:left="432" w:hanging="432"/>
      </w:pPr>
      <w:rPr>
        <w:b/>
      </w:rPr>
    </w:lvl>
    <w:lvl w:ilvl="1">
      <w:start w:val="1"/>
      <w:numFmt w:val="decimal"/>
      <w:pStyle w:val="Pealkiri21"/>
      <w:lvlText w:val="%1.%2."/>
      <w:lvlJc w:val="left"/>
      <w:pPr>
        <w:ind w:left="576" w:hanging="576"/>
      </w:pPr>
    </w:lvl>
    <w:lvl w:ilvl="2">
      <w:start w:val="1"/>
      <w:numFmt w:val="decimal"/>
      <w:pStyle w:val="Pealkiri31"/>
      <w:lvlText w:val="%1.%2.%3."/>
      <w:lvlJc w:val="left"/>
      <w:pPr>
        <w:ind w:left="720" w:hanging="720"/>
      </w:pPr>
    </w:lvl>
    <w:lvl w:ilvl="3">
      <w:start w:val="1"/>
      <w:numFmt w:val="decimal"/>
      <w:pStyle w:val="Pealkiri41"/>
      <w:lvlText w:val="%1.%2.%3.%4"/>
      <w:lvlJc w:val="left"/>
      <w:pPr>
        <w:ind w:left="864" w:hanging="864"/>
      </w:pPr>
    </w:lvl>
    <w:lvl w:ilvl="4">
      <w:start w:val="1"/>
      <w:numFmt w:val="decimal"/>
      <w:pStyle w:val="Pealkiri51"/>
      <w:lvlText w:val="%1.%2.%3.%4.%5"/>
      <w:lvlJc w:val="left"/>
      <w:pPr>
        <w:ind w:left="1008" w:hanging="1008"/>
      </w:pPr>
    </w:lvl>
    <w:lvl w:ilvl="5">
      <w:start w:val="1"/>
      <w:numFmt w:val="decimal"/>
      <w:pStyle w:val="Pealkiri61"/>
      <w:lvlText w:val="%1.%2.%3.%4.%5.%6"/>
      <w:lvlJc w:val="left"/>
      <w:pPr>
        <w:ind w:left="1152" w:hanging="1152"/>
      </w:pPr>
    </w:lvl>
    <w:lvl w:ilvl="6">
      <w:start w:val="1"/>
      <w:numFmt w:val="decimal"/>
      <w:pStyle w:val="Pealkiri71"/>
      <w:lvlText w:val="%1.%2.%3.%4.%5.%6.%7"/>
      <w:lvlJc w:val="left"/>
      <w:pPr>
        <w:ind w:left="1296" w:hanging="1296"/>
      </w:pPr>
    </w:lvl>
    <w:lvl w:ilvl="7">
      <w:start w:val="1"/>
      <w:numFmt w:val="decimal"/>
      <w:pStyle w:val="Pealkiri81"/>
      <w:lvlText w:val="%1.%2.%3.%4.%5.%6.%7.%8"/>
      <w:lvlJc w:val="left"/>
      <w:pPr>
        <w:ind w:left="1440" w:hanging="1440"/>
      </w:pPr>
    </w:lvl>
    <w:lvl w:ilvl="8">
      <w:start w:val="1"/>
      <w:numFmt w:val="decimal"/>
      <w:pStyle w:val="Pealkiri91"/>
      <w:lvlText w:val="%1.%2.%3.%4.%5.%6.%7.%8.%9"/>
      <w:lvlJc w:val="left"/>
      <w:pPr>
        <w:ind w:left="1584" w:hanging="1584"/>
      </w:pPr>
    </w:lvl>
  </w:abstractNum>
  <w:abstractNum w:abstractNumId="13" w15:restartNumberingAfterBreak="0">
    <w:nsid w:val="50836DF0"/>
    <w:multiLevelType w:val="hybridMultilevel"/>
    <w:tmpl w:val="D95AD198"/>
    <w:lvl w:ilvl="0" w:tplc="28E647FA">
      <w:start w:val="31"/>
      <w:numFmt w:val="decimal"/>
      <w:lvlText w:val="%1"/>
      <w:lvlJc w:val="left"/>
      <w:pPr>
        <w:ind w:left="1211" w:hanging="360"/>
      </w:pPr>
      <w:rPr>
        <w:rFonts w:hint="default"/>
      </w:rPr>
    </w:lvl>
    <w:lvl w:ilvl="1" w:tplc="04250019" w:tentative="1">
      <w:start w:val="1"/>
      <w:numFmt w:val="lowerLetter"/>
      <w:lvlText w:val="%2."/>
      <w:lvlJc w:val="left"/>
      <w:pPr>
        <w:ind w:left="1931" w:hanging="360"/>
      </w:pPr>
    </w:lvl>
    <w:lvl w:ilvl="2" w:tplc="0425001B" w:tentative="1">
      <w:start w:val="1"/>
      <w:numFmt w:val="lowerRoman"/>
      <w:lvlText w:val="%3."/>
      <w:lvlJc w:val="right"/>
      <w:pPr>
        <w:ind w:left="2651" w:hanging="180"/>
      </w:pPr>
    </w:lvl>
    <w:lvl w:ilvl="3" w:tplc="0425000F" w:tentative="1">
      <w:start w:val="1"/>
      <w:numFmt w:val="decimal"/>
      <w:lvlText w:val="%4."/>
      <w:lvlJc w:val="left"/>
      <w:pPr>
        <w:ind w:left="3371" w:hanging="360"/>
      </w:pPr>
    </w:lvl>
    <w:lvl w:ilvl="4" w:tplc="04250019" w:tentative="1">
      <w:start w:val="1"/>
      <w:numFmt w:val="lowerLetter"/>
      <w:lvlText w:val="%5."/>
      <w:lvlJc w:val="left"/>
      <w:pPr>
        <w:ind w:left="4091" w:hanging="360"/>
      </w:pPr>
    </w:lvl>
    <w:lvl w:ilvl="5" w:tplc="0425001B" w:tentative="1">
      <w:start w:val="1"/>
      <w:numFmt w:val="lowerRoman"/>
      <w:lvlText w:val="%6."/>
      <w:lvlJc w:val="right"/>
      <w:pPr>
        <w:ind w:left="4811" w:hanging="180"/>
      </w:pPr>
    </w:lvl>
    <w:lvl w:ilvl="6" w:tplc="0425000F" w:tentative="1">
      <w:start w:val="1"/>
      <w:numFmt w:val="decimal"/>
      <w:lvlText w:val="%7."/>
      <w:lvlJc w:val="left"/>
      <w:pPr>
        <w:ind w:left="5531" w:hanging="360"/>
      </w:pPr>
    </w:lvl>
    <w:lvl w:ilvl="7" w:tplc="04250019" w:tentative="1">
      <w:start w:val="1"/>
      <w:numFmt w:val="lowerLetter"/>
      <w:lvlText w:val="%8."/>
      <w:lvlJc w:val="left"/>
      <w:pPr>
        <w:ind w:left="6251" w:hanging="360"/>
      </w:pPr>
    </w:lvl>
    <w:lvl w:ilvl="8" w:tplc="0425001B" w:tentative="1">
      <w:start w:val="1"/>
      <w:numFmt w:val="lowerRoman"/>
      <w:lvlText w:val="%9."/>
      <w:lvlJc w:val="right"/>
      <w:pPr>
        <w:ind w:left="6971" w:hanging="180"/>
      </w:pPr>
    </w:lvl>
  </w:abstractNum>
  <w:abstractNum w:abstractNumId="14" w15:restartNumberingAfterBreak="0">
    <w:nsid w:val="511308B3"/>
    <w:multiLevelType w:val="multilevel"/>
    <w:tmpl w:val="DE785EA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val="0"/>
        <w:bCs/>
      </w:rPr>
    </w:lvl>
    <w:lvl w:ilvl="2">
      <w:start w:val="1"/>
      <w:numFmt w:val="decimal"/>
      <w:lvlText w:val="%1.%2.%3"/>
      <w:lvlJc w:val="left"/>
      <w:pPr>
        <w:ind w:left="1287" w:hanging="720"/>
      </w:pPr>
      <w:rPr>
        <w:rFonts w:hint="default"/>
        <w:b w:val="0"/>
        <w:bCs/>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19A3933"/>
    <w:multiLevelType w:val="multilevel"/>
    <w:tmpl w:val="8B1EA67A"/>
    <w:lvl w:ilvl="0">
      <w:start w:val="2"/>
      <w:numFmt w:val="decimal"/>
      <w:lvlText w:val="%1"/>
      <w:lvlJc w:val="left"/>
      <w:pPr>
        <w:ind w:left="360" w:hanging="360"/>
      </w:pPr>
      <w:rPr>
        <w:rFonts w:hint="default"/>
      </w:rPr>
    </w:lvl>
    <w:lvl w:ilvl="1">
      <w:start w:val="3"/>
      <w:numFmt w:val="decimal"/>
      <w:suff w:val="nothing"/>
      <w:lvlText w:val="%1.%2"/>
      <w:lvlJc w:val="left"/>
      <w:pPr>
        <w:ind w:left="0" w:firstLine="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004" w:hanging="72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220" w:hanging="108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436" w:hanging="1440"/>
      </w:pPr>
      <w:rPr>
        <w:rFonts w:hint="default"/>
      </w:rPr>
    </w:lvl>
    <w:lvl w:ilvl="8">
      <w:start w:val="1"/>
      <w:numFmt w:val="decimal"/>
      <w:lvlText w:val="%1.%2.%3.%4.%5.%6.%7.%8.%9"/>
      <w:lvlJc w:val="left"/>
      <w:pPr>
        <w:ind w:left="13224" w:hanging="1800"/>
      </w:pPr>
      <w:rPr>
        <w:rFonts w:hint="default"/>
      </w:rPr>
    </w:lvl>
  </w:abstractNum>
  <w:abstractNum w:abstractNumId="16" w15:restartNumberingAfterBreak="0">
    <w:nsid w:val="54EA6DBA"/>
    <w:multiLevelType w:val="multilevel"/>
    <w:tmpl w:val="54EC70A8"/>
    <w:lvl w:ilvl="0">
      <w:start w:val="13"/>
      <w:numFmt w:val="decimal"/>
      <w:lvlText w:val="%1"/>
      <w:lvlJc w:val="left"/>
      <w:pPr>
        <w:ind w:left="420" w:hanging="420"/>
      </w:pPr>
      <w:rPr>
        <w:rFonts w:hint="default"/>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8126E02"/>
    <w:multiLevelType w:val="multilevel"/>
    <w:tmpl w:val="CB32B04E"/>
    <w:lvl w:ilvl="0">
      <w:start w:val="4"/>
      <w:numFmt w:val="decimal"/>
      <w:lvlText w:val="%1"/>
      <w:lvlJc w:val="left"/>
      <w:pPr>
        <w:ind w:left="360" w:hanging="360"/>
      </w:pPr>
      <w:rPr>
        <w:rFonts w:hint="default"/>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1145"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197093"/>
    <w:multiLevelType w:val="multilevel"/>
    <w:tmpl w:val="EA5C82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145"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5AC16074"/>
    <w:multiLevelType w:val="multilevel"/>
    <w:tmpl w:val="C970640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5" w:hanging="720"/>
      </w:pPr>
      <w:rPr>
        <w:rFonts w:hint="default"/>
        <w:b w:val="0"/>
        <w:bCs/>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5ADB4B32"/>
    <w:multiLevelType w:val="multilevel"/>
    <w:tmpl w:val="F294B5D0"/>
    <w:lvl w:ilvl="0">
      <w:start w:val="5"/>
      <w:numFmt w:val="decimal"/>
      <w:lvlText w:val="%1"/>
      <w:lvlJc w:val="left"/>
      <w:pPr>
        <w:ind w:left="360" w:hanging="360"/>
      </w:pPr>
      <w:rPr>
        <w:rFonts w:hint="default"/>
        <w:b/>
        <w:bCs/>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5C8822B0"/>
    <w:multiLevelType w:val="multilevel"/>
    <w:tmpl w:val="5122E938"/>
    <w:lvl w:ilvl="0">
      <w:start w:val="6"/>
      <w:numFmt w:val="decimal"/>
      <w:lvlText w:val="%1"/>
      <w:lvlJc w:val="left"/>
      <w:pPr>
        <w:ind w:left="360" w:hanging="360"/>
      </w:pPr>
      <w:rPr>
        <w:rFonts w:hint="default"/>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5D926631"/>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15F4639"/>
    <w:multiLevelType w:val="multilevel"/>
    <w:tmpl w:val="1812F19C"/>
    <w:lvl w:ilvl="0">
      <w:start w:val="6"/>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66EA72D0"/>
    <w:multiLevelType w:val="multilevel"/>
    <w:tmpl w:val="CE28572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5" w:hanging="720"/>
      </w:pPr>
      <w:rPr>
        <w:rFonts w:hint="default"/>
        <w:b w:val="0"/>
        <w:bCs/>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77A075C"/>
    <w:multiLevelType w:val="multilevel"/>
    <w:tmpl w:val="C1186FA0"/>
    <w:lvl w:ilvl="0">
      <w:start w:val="7"/>
      <w:numFmt w:val="decimal"/>
      <w:lvlText w:val="%1"/>
      <w:lvlJc w:val="left"/>
      <w:pPr>
        <w:ind w:left="360" w:hanging="360"/>
      </w:pPr>
      <w:rPr>
        <w:rFonts w:hint="default"/>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6A730DEE"/>
    <w:multiLevelType w:val="multilevel"/>
    <w:tmpl w:val="EE2E1A80"/>
    <w:lvl w:ilvl="0">
      <w:start w:val="5"/>
      <w:numFmt w:val="decimal"/>
      <w:lvlText w:val="%1"/>
      <w:lvlJc w:val="left"/>
      <w:pPr>
        <w:ind w:left="360" w:hanging="360"/>
      </w:pPr>
      <w:rPr>
        <w:rFonts w:hint="default"/>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6F3772D1"/>
    <w:multiLevelType w:val="multilevel"/>
    <w:tmpl w:val="FF96DADE"/>
    <w:lvl w:ilvl="0">
      <w:start w:val="9"/>
      <w:numFmt w:val="decimal"/>
      <w:lvlText w:val="%1"/>
      <w:lvlJc w:val="left"/>
      <w:pPr>
        <w:ind w:left="420" w:hanging="420"/>
      </w:pPr>
      <w:rPr>
        <w:rFonts w:hint="default"/>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72701188"/>
    <w:multiLevelType w:val="multilevel"/>
    <w:tmpl w:val="AA2492F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B1709C"/>
    <w:multiLevelType w:val="multilevel"/>
    <w:tmpl w:val="7C902546"/>
    <w:lvl w:ilvl="0">
      <w:start w:val="12"/>
      <w:numFmt w:val="decimal"/>
      <w:lvlText w:val="%1"/>
      <w:lvlJc w:val="left"/>
      <w:pPr>
        <w:ind w:left="420" w:hanging="420"/>
      </w:pPr>
      <w:rPr>
        <w:rFonts w:hint="default"/>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1428" w:hanging="720"/>
      </w:pPr>
      <w:rPr>
        <w:rFonts w:hint="default"/>
        <w:b w:val="0"/>
        <w:bCs/>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771838AD"/>
    <w:multiLevelType w:val="multilevel"/>
    <w:tmpl w:val="AA003B40"/>
    <w:lvl w:ilvl="0">
      <w:start w:val="17"/>
      <w:numFmt w:val="decimal"/>
      <w:lvlText w:val="%1"/>
      <w:lvlJc w:val="left"/>
      <w:pPr>
        <w:ind w:left="420" w:hanging="420"/>
      </w:pPr>
      <w:rPr>
        <w:rFonts w:hint="default"/>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7C5C3162"/>
    <w:multiLevelType w:val="multilevel"/>
    <w:tmpl w:val="DC36A846"/>
    <w:lvl w:ilvl="0">
      <w:start w:val="14"/>
      <w:numFmt w:val="decimal"/>
      <w:lvlText w:val="%1"/>
      <w:lvlJc w:val="left"/>
      <w:pPr>
        <w:ind w:left="420" w:hanging="420"/>
      </w:pPr>
      <w:rPr>
        <w:rFonts w:hint="default"/>
      </w:rPr>
    </w:lvl>
    <w:lvl w:ilvl="1">
      <w:start w:val="1"/>
      <w:numFmt w:val="decimal"/>
      <w:suff w:val="nothing"/>
      <w:lvlText w:val="%1.%2"/>
      <w:lvlJc w:val="left"/>
      <w:pPr>
        <w:ind w:left="0" w:firstLine="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348756710">
    <w:abstractNumId w:val="4"/>
  </w:num>
  <w:num w:numId="2" w16cid:durableId="527260846">
    <w:abstractNumId w:val="7"/>
  </w:num>
  <w:num w:numId="3" w16cid:durableId="1889606639">
    <w:abstractNumId w:val="9"/>
  </w:num>
  <w:num w:numId="4" w16cid:durableId="910385488">
    <w:abstractNumId w:val="0"/>
  </w:num>
  <w:num w:numId="5" w16cid:durableId="995231542">
    <w:abstractNumId w:val="22"/>
  </w:num>
  <w:num w:numId="6" w16cid:durableId="1701279648">
    <w:abstractNumId w:val="6"/>
  </w:num>
  <w:num w:numId="7" w16cid:durableId="1886018019">
    <w:abstractNumId w:val="2"/>
  </w:num>
  <w:num w:numId="8" w16cid:durableId="443579059">
    <w:abstractNumId w:val="15"/>
  </w:num>
  <w:num w:numId="9" w16cid:durableId="648365280">
    <w:abstractNumId w:val="13"/>
  </w:num>
  <w:num w:numId="10" w16cid:durableId="269051715">
    <w:abstractNumId w:val="1"/>
  </w:num>
  <w:num w:numId="11" w16cid:durableId="893467815">
    <w:abstractNumId w:val="17"/>
  </w:num>
  <w:num w:numId="12" w16cid:durableId="270624369">
    <w:abstractNumId w:val="26"/>
  </w:num>
  <w:num w:numId="13" w16cid:durableId="1911386692">
    <w:abstractNumId w:val="20"/>
  </w:num>
  <w:num w:numId="14" w16cid:durableId="1043553958">
    <w:abstractNumId w:val="23"/>
  </w:num>
  <w:num w:numId="15" w16cid:durableId="893810795">
    <w:abstractNumId w:val="21"/>
  </w:num>
  <w:num w:numId="16" w16cid:durableId="2147114578">
    <w:abstractNumId w:val="25"/>
  </w:num>
  <w:num w:numId="17" w16cid:durableId="186993151">
    <w:abstractNumId w:val="19"/>
  </w:num>
  <w:num w:numId="18" w16cid:durableId="1728071293">
    <w:abstractNumId w:val="24"/>
  </w:num>
  <w:num w:numId="19" w16cid:durableId="110055555">
    <w:abstractNumId w:val="27"/>
  </w:num>
  <w:num w:numId="20" w16cid:durableId="1599827465">
    <w:abstractNumId w:val="14"/>
  </w:num>
  <w:num w:numId="21" w16cid:durableId="870454309">
    <w:abstractNumId w:val="8"/>
  </w:num>
  <w:num w:numId="22" w16cid:durableId="1332217835">
    <w:abstractNumId w:val="29"/>
  </w:num>
  <w:num w:numId="23" w16cid:durableId="1374967209">
    <w:abstractNumId w:val="16"/>
  </w:num>
  <w:num w:numId="24" w16cid:durableId="1148981893">
    <w:abstractNumId w:val="31"/>
  </w:num>
  <w:num w:numId="25" w16cid:durableId="1350139440">
    <w:abstractNumId w:val="5"/>
  </w:num>
  <w:num w:numId="26" w16cid:durableId="1081606267">
    <w:abstractNumId w:val="30"/>
  </w:num>
  <w:num w:numId="27" w16cid:durableId="7490781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31540615">
    <w:abstractNumId w:val="11"/>
  </w:num>
  <w:num w:numId="29" w16cid:durableId="504631718">
    <w:abstractNumId w:val="28"/>
  </w:num>
  <w:num w:numId="30" w16cid:durableId="1076167692">
    <w:abstractNumId w:val="10"/>
  </w:num>
  <w:num w:numId="31" w16cid:durableId="553274491">
    <w:abstractNumId w:val="3"/>
  </w:num>
  <w:num w:numId="32" w16cid:durableId="2009417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B06"/>
    <w:rsid w:val="00004E44"/>
    <w:rsid w:val="000055E5"/>
    <w:rsid w:val="00014F48"/>
    <w:rsid w:val="00020582"/>
    <w:rsid w:val="000466F7"/>
    <w:rsid w:val="00065763"/>
    <w:rsid w:val="00067A18"/>
    <w:rsid w:val="0009393C"/>
    <w:rsid w:val="000A0C90"/>
    <w:rsid w:val="000A7FF5"/>
    <w:rsid w:val="000D0D32"/>
    <w:rsid w:val="000D4A9E"/>
    <w:rsid w:val="000E3705"/>
    <w:rsid w:val="000F5624"/>
    <w:rsid w:val="000F65C4"/>
    <w:rsid w:val="000F773A"/>
    <w:rsid w:val="0012016D"/>
    <w:rsid w:val="0012707B"/>
    <w:rsid w:val="00134167"/>
    <w:rsid w:val="0017165B"/>
    <w:rsid w:val="001722D9"/>
    <w:rsid w:val="00177415"/>
    <w:rsid w:val="001A58E5"/>
    <w:rsid w:val="001F220E"/>
    <w:rsid w:val="001F3F6C"/>
    <w:rsid w:val="0020141F"/>
    <w:rsid w:val="00212EE1"/>
    <w:rsid w:val="00213FBA"/>
    <w:rsid w:val="00280AF7"/>
    <w:rsid w:val="002813B5"/>
    <w:rsid w:val="00293F67"/>
    <w:rsid w:val="002B6FD4"/>
    <w:rsid w:val="002D28E5"/>
    <w:rsid w:val="002E4158"/>
    <w:rsid w:val="0031405B"/>
    <w:rsid w:val="00314252"/>
    <w:rsid w:val="00322004"/>
    <w:rsid w:val="003464F1"/>
    <w:rsid w:val="00355728"/>
    <w:rsid w:val="003707AA"/>
    <w:rsid w:val="00381BD1"/>
    <w:rsid w:val="00387EEF"/>
    <w:rsid w:val="0039057B"/>
    <w:rsid w:val="00394129"/>
    <w:rsid w:val="003B04E7"/>
    <w:rsid w:val="003B26B6"/>
    <w:rsid w:val="003D41E1"/>
    <w:rsid w:val="003D6713"/>
    <w:rsid w:val="003E6E82"/>
    <w:rsid w:val="00400560"/>
    <w:rsid w:val="004400F3"/>
    <w:rsid w:val="00444020"/>
    <w:rsid w:val="00464F01"/>
    <w:rsid w:val="00475B99"/>
    <w:rsid w:val="004863A3"/>
    <w:rsid w:val="004D053C"/>
    <w:rsid w:val="004D0AB0"/>
    <w:rsid w:val="004D7767"/>
    <w:rsid w:val="005162A7"/>
    <w:rsid w:val="005507E4"/>
    <w:rsid w:val="00552BD2"/>
    <w:rsid w:val="00563641"/>
    <w:rsid w:val="0058224A"/>
    <w:rsid w:val="005C2E1F"/>
    <w:rsid w:val="005C7E0B"/>
    <w:rsid w:val="00605177"/>
    <w:rsid w:val="00622439"/>
    <w:rsid w:val="00633A33"/>
    <w:rsid w:val="00633AB2"/>
    <w:rsid w:val="00636F84"/>
    <w:rsid w:val="00651C93"/>
    <w:rsid w:val="006558B9"/>
    <w:rsid w:val="006579BB"/>
    <w:rsid w:val="00671B25"/>
    <w:rsid w:val="00672663"/>
    <w:rsid w:val="00681C2C"/>
    <w:rsid w:val="006A5A92"/>
    <w:rsid w:val="006C4C7A"/>
    <w:rsid w:val="006C537D"/>
    <w:rsid w:val="006F133F"/>
    <w:rsid w:val="00744FCB"/>
    <w:rsid w:val="00754421"/>
    <w:rsid w:val="007562CB"/>
    <w:rsid w:val="00763D71"/>
    <w:rsid w:val="00773A80"/>
    <w:rsid w:val="00791246"/>
    <w:rsid w:val="0079236D"/>
    <w:rsid w:val="007974E2"/>
    <w:rsid w:val="007B6490"/>
    <w:rsid w:val="007E166E"/>
    <w:rsid w:val="007F2D38"/>
    <w:rsid w:val="00801CE3"/>
    <w:rsid w:val="00827238"/>
    <w:rsid w:val="008335DA"/>
    <w:rsid w:val="00834CA2"/>
    <w:rsid w:val="0086099D"/>
    <w:rsid w:val="008617D4"/>
    <w:rsid w:val="00872252"/>
    <w:rsid w:val="0087350E"/>
    <w:rsid w:val="008851DD"/>
    <w:rsid w:val="008855E4"/>
    <w:rsid w:val="008A0D0F"/>
    <w:rsid w:val="008B10A7"/>
    <w:rsid w:val="008D6F6D"/>
    <w:rsid w:val="009006D5"/>
    <w:rsid w:val="0090734F"/>
    <w:rsid w:val="0093444A"/>
    <w:rsid w:val="00936883"/>
    <w:rsid w:val="009659C9"/>
    <w:rsid w:val="0097019F"/>
    <w:rsid w:val="00971993"/>
    <w:rsid w:val="00971B31"/>
    <w:rsid w:val="00975887"/>
    <w:rsid w:val="00992618"/>
    <w:rsid w:val="009B7050"/>
    <w:rsid w:val="009C20DC"/>
    <w:rsid w:val="009D5646"/>
    <w:rsid w:val="009E2A56"/>
    <w:rsid w:val="009E3482"/>
    <w:rsid w:val="00A00EA7"/>
    <w:rsid w:val="00A0326D"/>
    <w:rsid w:val="00A12A8A"/>
    <w:rsid w:val="00A3002A"/>
    <w:rsid w:val="00A35B06"/>
    <w:rsid w:val="00A54479"/>
    <w:rsid w:val="00A664AD"/>
    <w:rsid w:val="00A77627"/>
    <w:rsid w:val="00A9757A"/>
    <w:rsid w:val="00AB4D88"/>
    <w:rsid w:val="00AC59BA"/>
    <w:rsid w:val="00AD692D"/>
    <w:rsid w:val="00AF13FE"/>
    <w:rsid w:val="00AF7C31"/>
    <w:rsid w:val="00B0616B"/>
    <w:rsid w:val="00B17BDC"/>
    <w:rsid w:val="00B21276"/>
    <w:rsid w:val="00B71FA1"/>
    <w:rsid w:val="00B82EE8"/>
    <w:rsid w:val="00B85ED9"/>
    <w:rsid w:val="00BA59ED"/>
    <w:rsid w:val="00BB6B78"/>
    <w:rsid w:val="00BE3F04"/>
    <w:rsid w:val="00BE436B"/>
    <w:rsid w:val="00BE671F"/>
    <w:rsid w:val="00C015CE"/>
    <w:rsid w:val="00C070FF"/>
    <w:rsid w:val="00C12FE8"/>
    <w:rsid w:val="00C25947"/>
    <w:rsid w:val="00C26237"/>
    <w:rsid w:val="00C313BC"/>
    <w:rsid w:val="00C62528"/>
    <w:rsid w:val="00C63DC2"/>
    <w:rsid w:val="00C70CBD"/>
    <w:rsid w:val="00C87581"/>
    <w:rsid w:val="00C94B2C"/>
    <w:rsid w:val="00CE0AD0"/>
    <w:rsid w:val="00D06229"/>
    <w:rsid w:val="00D3631C"/>
    <w:rsid w:val="00D72BE3"/>
    <w:rsid w:val="00DA16A0"/>
    <w:rsid w:val="00DC4406"/>
    <w:rsid w:val="00DE1A8A"/>
    <w:rsid w:val="00DE1D97"/>
    <w:rsid w:val="00DF5773"/>
    <w:rsid w:val="00E1192F"/>
    <w:rsid w:val="00E209A9"/>
    <w:rsid w:val="00E52677"/>
    <w:rsid w:val="00E63A85"/>
    <w:rsid w:val="00E72A72"/>
    <w:rsid w:val="00E73659"/>
    <w:rsid w:val="00E8162E"/>
    <w:rsid w:val="00E92E6D"/>
    <w:rsid w:val="00E94C51"/>
    <w:rsid w:val="00E94D90"/>
    <w:rsid w:val="00EA1E14"/>
    <w:rsid w:val="00EA3843"/>
    <w:rsid w:val="00EC0DB4"/>
    <w:rsid w:val="00EC5C56"/>
    <w:rsid w:val="00EE7E8B"/>
    <w:rsid w:val="00EF11E6"/>
    <w:rsid w:val="00F03A1F"/>
    <w:rsid w:val="00F11380"/>
    <w:rsid w:val="00F11431"/>
    <w:rsid w:val="00F3681E"/>
    <w:rsid w:val="00F42139"/>
    <w:rsid w:val="00F465CE"/>
    <w:rsid w:val="00F86775"/>
    <w:rsid w:val="00F92619"/>
    <w:rsid w:val="00FC1D1A"/>
    <w:rsid w:val="00FD5ACF"/>
    <w:rsid w:val="00FF7B0A"/>
    <w:rsid w:val="06593883"/>
    <w:rsid w:val="13BD7FB3"/>
    <w:rsid w:val="1FC56857"/>
    <w:rsid w:val="25814799"/>
    <w:rsid w:val="25FA6E54"/>
    <w:rsid w:val="33FD663B"/>
    <w:rsid w:val="4A394B9C"/>
    <w:rsid w:val="4C72B62B"/>
    <w:rsid w:val="53F638B1"/>
    <w:rsid w:val="7229A16D"/>
    <w:rsid w:val="77D20897"/>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5DD63"/>
  <w15:chartTrackingRefBased/>
  <w15:docId w15:val="{A4DD5C99-7402-4899-ABCD-70A3883DA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35B06"/>
    <w:rPr>
      <w:kern w:val="0"/>
      <w14:ligatures w14:val="none"/>
    </w:rPr>
  </w:style>
  <w:style w:type="paragraph" w:styleId="Pealkiri1">
    <w:name w:val="heading 1"/>
    <w:basedOn w:val="Normaallaad"/>
    <w:next w:val="Normaallaad"/>
    <w:link w:val="Pealkiri1Mrk"/>
    <w:uiPriority w:val="9"/>
    <w:qFormat/>
    <w:rsid w:val="00A35B0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A35B0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A35B06"/>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A35B06"/>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A35B06"/>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A35B06"/>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A35B06"/>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A35B06"/>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A35B06"/>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A35B06"/>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A35B06"/>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A35B06"/>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A35B06"/>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A35B06"/>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A35B06"/>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A35B06"/>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A35B06"/>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A35B06"/>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A35B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A35B06"/>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A35B06"/>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A35B06"/>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A35B06"/>
    <w:pPr>
      <w:spacing w:before="160"/>
      <w:jc w:val="center"/>
    </w:pPr>
    <w:rPr>
      <w:i/>
      <w:iCs/>
      <w:color w:val="404040" w:themeColor="text1" w:themeTint="BF"/>
    </w:rPr>
  </w:style>
  <w:style w:type="character" w:customStyle="1" w:styleId="TsitaatMrk">
    <w:name w:val="Tsitaat Märk"/>
    <w:basedOn w:val="Liguvaikefont"/>
    <w:link w:val="Tsitaat"/>
    <w:uiPriority w:val="29"/>
    <w:rsid w:val="00A35B06"/>
    <w:rPr>
      <w:i/>
      <w:iCs/>
      <w:color w:val="404040" w:themeColor="text1" w:themeTint="BF"/>
    </w:rPr>
  </w:style>
  <w:style w:type="paragraph" w:styleId="Loendilik">
    <w:name w:val="List Paragraph"/>
    <w:basedOn w:val="Normaallaad"/>
    <w:uiPriority w:val="34"/>
    <w:qFormat/>
    <w:rsid w:val="00A35B06"/>
    <w:pPr>
      <w:ind w:left="720"/>
      <w:contextualSpacing/>
    </w:pPr>
  </w:style>
  <w:style w:type="character" w:styleId="Selgeltmrgatavrhutus">
    <w:name w:val="Intense Emphasis"/>
    <w:basedOn w:val="Liguvaikefont"/>
    <w:uiPriority w:val="21"/>
    <w:qFormat/>
    <w:rsid w:val="00A35B06"/>
    <w:rPr>
      <w:i/>
      <w:iCs/>
      <w:color w:val="2E74B5" w:themeColor="accent1" w:themeShade="BF"/>
    </w:rPr>
  </w:style>
  <w:style w:type="paragraph" w:styleId="Selgeltmrgatavtsitaat">
    <w:name w:val="Intense Quote"/>
    <w:basedOn w:val="Normaallaad"/>
    <w:next w:val="Normaallaad"/>
    <w:link w:val="SelgeltmrgatavtsitaatMrk"/>
    <w:uiPriority w:val="30"/>
    <w:qFormat/>
    <w:rsid w:val="00A35B0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A35B06"/>
    <w:rPr>
      <w:i/>
      <w:iCs/>
      <w:color w:val="2E74B5" w:themeColor="accent1" w:themeShade="BF"/>
    </w:rPr>
  </w:style>
  <w:style w:type="character" w:styleId="Selgeltmrgatavviide">
    <w:name w:val="Intense Reference"/>
    <w:basedOn w:val="Liguvaikefont"/>
    <w:uiPriority w:val="32"/>
    <w:qFormat/>
    <w:rsid w:val="00A35B06"/>
    <w:rPr>
      <w:b/>
      <w:bCs/>
      <w:smallCaps/>
      <w:color w:val="2E74B5" w:themeColor="accent1" w:themeShade="BF"/>
      <w:spacing w:val="5"/>
    </w:rPr>
  </w:style>
  <w:style w:type="paragraph" w:styleId="Redaktsioon">
    <w:name w:val="Revision"/>
    <w:hidden/>
    <w:uiPriority w:val="99"/>
    <w:semiHidden/>
    <w:rsid w:val="00E94C51"/>
    <w:pPr>
      <w:spacing w:after="0" w:line="240" w:lineRule="auto"/>
    </w:pPr>
    <w:rPr>
      <w:kern w:val="0"/>
      <w14:ligatures w14:val="none"/>
    </w:rPr>
  </w:style>
  <w:style w:type="paragraph" w:customStyle="1" w:styleId="Pealkiri11">
    <w:name w:val="Pealkiri 11"/>
    <w:basedOn w:val="Normaallaad"/>
    <w:rsid w:val="00681C2C"/>
    <w:pPr>
      <w:numPr>
        <w:numId w:val="27"/>
      </w:numPr>
      <w:spacing w:after="0" w:line="240" w:lineRule="auto"/>
    </w:pPr>
    <w:rPr>
      <w:rFonts w:ascii="Times New Roman" w:eastAsia="Times New Roman" w:hAnsi="Times New Roman" w:cs="Times New Roman"/>
      <w:sz w:val="24"/>
      <w:szCs w:val="24"/>
    </w:rPr>
  </w:style>
  <w:style w:type="paragraph" w:customStyle="1" w:styleId="Pealkiri21">
    <w:name w:val="Pealkiri 21"/>
    <w:basedOn w:val="Normaallaad"/>
    <w:rsid w:val="00681C2C"/>
    <w:pPr>
      <w:numPr>
        <w:ilvl w:val="1"/>
        <w:numId w:val="27"/>
      </w:numPr>
      <w:spacing w:after="0" w:line="240" w:lineRule="auto"/>
    </w:pPr>
    <w:rPr>
      <w:rFonts w:ascii="Times New Roman" w:eastAsia="Times New Roman" w:hAnsi="Times New Roman" w:cs="Times New Roman"/>
      <w:sz w:val="24"/>
      <w:szCs w:val="24"/>
    </w:rPr>
  </w:style>
  <w:style w:type="paragraph" w:customStyle="1" w:styleId="Pealkiri31">
    <w:name w:val="Pealkiri 31"/>
    <w:basedOn w:val="Normaallaad"/>
    <w:rsid w:val="00681C2C"/>
    <w:pPr>
      <w:numPr>
        <w:ilvl w:val="2"/>
        <w:numId w:val="27"/>
      </w:numPr>
      <w:spacing w:after="0" w:line="240" w:lineRule="auto"/>
    </w:pPr>
    <w:rPr>
      <w:rFonts w:ascii="Times New Roman" w:eastAsia="Times New Roman" w:hAnsi="Times New Roman" w:cs="Times New Roman"/>
      <w:sz w:val="24"/>
      <w:szCs w:val="24"/>
    </w:rPr>
  </w:style>
  <w:style w:type="paragraph" w:customStyle="1" w:styleId="Pealkiri41">
    <w:name w:val="Pealkiri 41"/>
    <w:basedOn w:val="Normaallaad"/>
    <w:rsid w:val="00681C2C"/>
    <w:pPr>
      <w:numPr>
        <w:ilvl w:val="3"/>
        <w:numId w:val="27"/>
      </w:numPr>
      <w:spacing w:after="0" w:line="240" w:lineRule="auto"/>
    </w:pPr>
    <w:rPr>
      <w:rFonts w:ascii="Times New Roman" w:eastAsia="Times New Roman" w:hAnsi="Times New Roman" w:cs="Times New Roman"/>
      <w:sz w:val="24"/>
      <w:szCs w:val="24"/>
    </w:rPr>
  </w:style>
  <w:style w:type="paragraph" w:customStyle="1" w:styleId="Pealkiri51">
    <w:name w:val="Pealkiri 51"/>
    <w:basedOn w:val="Normaallaad"/>
    <w:rsid w:val="00681C2C"/>
    <w:pPr>
      <w:numPr>
        <w:ilvl w:val="4"/>
        <w:numId w:val="27"/>
      </w:numPr>
      <w:spacing w:after="0" w:line="240" w:lineRule="auto"/>
    </w:pPr>
    <w:rPr>
      <w:rFonts w:ascii="Times New Roman" w:eastAsia="Times New Roman" w:hAnsi="Times New Roman" w:cs="Times New Roman"/>
      <w:sz w:val="24"/>
      <w:szCs w:val="24"/>
    </w:rPr>
  </w:style>
  <w:style w:type="paragraph" w:customStyle="1" w:styleId="Pealkiri61">
    <w:name w:val="Pealkiri 61"/>
    <w:basedOn w:val="Normaallaad"/>
    <w:rsid w:val="00681C2C"/>
    <w:pPr>
      <w:numPr>
        <w:ilvl w:val="5"/>
        <w:numId w:val="27"/>
      </w:numPr>
      <w:spacing w:after="0" w:line="240" w:lineRule="auto"/>
    </w:pPr>
    <w:rPr>
      <w:rFonts w:ascii="Times New Roman" w:eastAsia="Times New Roman" w:hAnsi="Times New Roman" w:cs="Times New Roman"/>
      <w:sz w:val="24"/>
      <w:szCs w:val="24"/>
    </w:rPr>
  </w:style>
  <w:style w:type="paragraph" w:customStyle="1" w:styleId="Pealkiri71">
    <w:name w:val="Pealkiri 71"/>
    <w:basedOn w:val="Normaallaad"/>
    <w:rsid w:val="00681C2C"/>
    <w:pPr>
      <w:numPr>
        <w:ilvl w:val="6"/>
        <w:numId w:val="27"/>
      </w:numPr>
      <w:spacing w:after="0" w:line="240" w:lineRule="auto"/>
    </w:pPr>
    <w:rPr>
      <w:rFonts w:ascii="Times New Roman" w:eastAsia="Times New Roman" w:hAnsi="Times New Roman" w:cs="Times New Roman"/>
      <w:sz w:val="24"/>
      <w:szCs w:val="24"/>
    </w:rPr>
  </w:style>
  <w:style w:type="paragraph" w:customStyle="1" w:styleId="Pealkiri81">
    <w:name w:val="Pealkiri 81"/>
    <w:basedOn w:val="Normaallaad"/>
    <w:rsid w:val="00681C2C"/>
    <w:pPr>
      <w:numPr>
        <w:ilvl w:val="7"/>
        <w:numId w:val="27"/>
      </w:numPr>
      <w:spacing w:after="0" w:line="240" w:lineRule="auto"/>
    </w:pPr>
    <w:rPr>
      <w:rFonts w:ascii="Times New Roman" w:eastAsia="Times New Roman" w:hAnsi="Times New Roman" w:cs="Times New Roman"/>
      <w:sz w:val="24"/>
      <w:szCs w:val="24"/>
    </w:rPr>
  </w:style>
  <w:style w:type="paragraph" w:customStyle="1" w:styleId="Pealkiri91">
    <w:name w:val="Pealkiri 91"/>
    <w:basedOn w:val="Normaallaad"/>
    <w:rsid w:val="00681C2C"/>
    <w:pPr>
      <w:numPr>
        <w:ilvl w:val="8"/>
        <w:numId w:val="27"/>
      </w:numPr>
      <w:spacing w:after="0" w:line="240" w:lineRule="auto"/>
    </w:pPr>
    <w:rPr>
      <w:rFonts w:ascii="Times New Roman" w:eastAsia="Times New Roman" w:hAnsi="Times New Roman" w:cs="Times New Roman"/>
      <w:sz w:val="24"/>
      <w:szCs w:val="24"/>
    </w:rPr>
  </w:style>
  <w:style w:type="paragraph" w:styleId="Kommentaaritekst">
    <w:name w:val="annotation text"/>
    <w:basedOn w:val="Normaallaad"/>
    <w:link w:val="KommentaaritekstMrk"/>
    <w:uiPriority w:val="99"/>
    <w:semiHidden/>
    <w:unhideWhenUsed/>
    <w:pPr>
      <w:spacing w:line="240" w:lineRule="auto"/>
    </w:pPr>
    <w:rPr>
      <w:sz w:val="20"/>
      <w:szCs w:val="20"/>
    </w:rPr>
  </w:style>
  <w:style w:type="character" w:customStyle="1" w:styleId="KommentaaritekstMrk">
    <w:name w:val="Kommentaari tekst Märk"/>
    <w:basedOn w:val="Liguvaikefont"/>
    <w:link w:val="Kommentaaritekst"/>
    <w:uiPriority w:val="99"/>
    <w:semiHidden/>
    <w:rPr>
      <w:kern w:val="0"/>
      <w:sz w:val="20"/>
      <w:szCs w:val="20"/>
      <w14:ligatures w14:val="none"/>
    </w:rPr>
  </w:style>
  <w:style w:type="character" w:styleId="Kommentaariviide">
    <w:name w:val="annotation reference"/>
    <w:basedOn w:val="Liguvaike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3E0940ECE9474EAD38F0A8C73A9CB9"/>
        <w:category>
          <w:name w:val="Üldine"/>
          <w:gallery w:val="placeholder"/>
        </w:category>
        <w:types>
          <w:type w:val="bbPlcHdr"/>
        </w:types>
        <w:behaviors>
          <w:behavior w:val="content"/>
        </w:behaviors>
        <w:guid w:val="{18673494-56CF-427E-B9C4-6B683ED57937}"/>
      </w:docPartPr>
      <w:docPartBody>
        <w:p w:rsidR="00C21B57" w:rsidRDefault="00C94B2C" w:rsidP="00C94B2C">
          <w:pPr>
            <w:pStyle w:val="1D3E0940ECE9474EAD38F0A8C73A9CB9"/>
          </w:pPr>
          <w:r w:rsidRPr="00BE118B">
            <w:rPr>
              <w:rStyle w:val="Kohatitetekst"/>
            </w:rPr>
            <w:t>Click here to enter a date.</w:t>
          </w:r>
        </w:p>
      </w:docPartBody>
    </w:docPart>
    <w:docPart>
      <w:docPartPr>
        <w:name w:val="05A1E447529F40F687EF168784B80333"/>
        <w:category>
          <w:name w:val="Üldine"/>
          <w:gallery w:val="placeholder"/>
        </w:category>
        <w:types>
          <w:type w:val="bbPlcHdr"/>
        </w:types>
        <w:behaviors>
          <w:behavior w:val="content"/>
        </w:behaviors>
        <w:guid w:val="{9D863291-20A7-43D2-A560-A617C05AC4E3}"/>
      </w:docPartPr>
      <w:docPartBody>
        <w:p w:rsidR="00C21B57" w:rsidRDefault="00C94B2C" w:rsidP="00C94B2C">
          <w:pPr>
            <w:pStyle w:val="05A1E447529F40F687EF168784B80333"/>
          </w:pPr>
          <w:r w:rsidRPr="00BE118B">
            <w:rPr>
              <w:rStyle w:val="Kohatitetekst"/>
            </w:rPr>
            <w:t>Choose an item.</w:t>
          </w:r>
        </w:p>
      </w:docPartBody>
    </w:docPart>
    <w:docPart>
      <w:docPartPr>
        <w:name w:val="26609ED0515848FA89647150B41FC6DC"/>
        <w:category>
          <w:name w:val="Üldine"/>
          <w:gallery w:val="placeholder"/>
        </w:category>
        <w:types>
          <w:type w:val="bbPlcHdr"/>
        </w:types>
        <w:behaviors>
          <w:behavior w:val="content"/>
        </w:behaviors>
        <w:guid w:val="{12511FDD-7964-4C18-8AFD-269AD06B0821}"/>
      </w:docPartPr>
      <w:docPartBody>
        <w:p w:rsidR="00C21B57" w:rsidRDefault="00C94B2C" w:rsidP="00C94B2C">
          <w:pPr>
            <w:pStyle w:val="26609ED0515848FA89647150B41FC6DC"/>
          </w:pPr>
          <w:r w:rsidRPr="00BE118B">
            <w:rPr>
              <w:rStyle w:val="Kohatitetekst"/>
            </w:rPr>
            <w:t>Click here to enter a date.</w:t>
          </w:r>
        </w:p>
      </w:docPartBody>
    </w:docPart>
    <w:docPart>
      <w:docPartPr>
        <w:name w:val="0B39530155C74A8DB4D790A2CD2EBA00"/>
        <w:category>
          <w:name w:val="Üldine"/>
          <w:gallery w:val="placeholder"/>
        </w:category>
        <w:types>
          <w:type w:val="bbPlcHdr"/>
        </w:types>
        <w:behaviors>
          <w:behavior w:val="content"/>
        </w:behaviors>
        <w:guid w:val="{F37E6CE3-8C21-4A7C-B0C1-15583F35CF9A}"/>
      </w:docPartPr>
      <w:docPartBody>
        <w:p w:rsidR="00C21B57" w:rsidRDefault="00C94B2C" w:rsidP="00C94B2C">
          <w:pPr>
            <w:pStyle w:val="0B39530155C74A8DB4D790A2CD2EBA00"/>
          </w:pPr>
          <w:r w:rsidRPr="00BE118B">
            <w:rPr>
              <w:rStyle w:val="Kohatitetekst"/>
            </w:rPr>
            <w:t>Choose an item.</w:t>
          </w:r>
        </w:p>
      </w:docPartBody>
    </w:docPart>
    <w:docPart>
      <w:docPartPr>
        <w:name w:val="00428211284045B89B55581FAE82BFC6"/>
        <w:category>
          <w:name w:val="Üldine"/>
          <w:gallery w:val="placeholder"/>
        </w:category>
        <w:types>
          <w:type w:val="bbPlcHdr"/>
        </w:types>
        <w:behaviors>
          <w:behavior w:val="content"/>
        </w:behaviors>
        <w:guid w:val="{350491D0-5827-486B-99A8-9194D8C464EB}"/>
      </w:docPartPr>
      <w:docPartBody>
        <w:p w:rsidR="00C21B57" w:rsidRDefault="00C94B2C" w:rsidP="00C94B2C">
          <w:pPr>
            <w:pStyle w:val="00428211284045B89B55581FAE82BFC6"/>
          </w:pPr>
          <w:r w:rsidRPr="00BE118B">
            <w:rPr>
              <w:rStyle w:val="Kohatitetekst"/>
            </w:rPr>
            <w:t>Choose an item.</w:t>
          </w:r>
        </w:p>
      </w:docPartBody>
    </w:docPart>
    <w:docPart>
      <w:docPartPr>
        <w:name w:val="91A1C3171B8C4548A2EBF19E41677100"/>
        <w:category>
          <w:name w:val="General"/>
          <w:gallery w:val="placeholder"/>
        </w:category>
        <w:types>
          <w:type w:val="bbPlcHdr"/>
        </w:types>
        <w:behaviors>
          <w:behavior w:val="content"/>
        </w:behaviors>
        <w:guid w:val="{71E29D63-E754-45B7-AF5B-5AAB22525BB0}"/>
      </w:docPartPr>
      <w:docPartBody>
        <w:p w:rsidR="00875705" w:rsidRDefault="00EA3843" w:rsidP="00EA3843">
          <w:pPr>
            <w:pStyle w:val="91A1C3171B8C4548A2EBF19E41677100"/>
          </w:pPr>
          <w:r>
            <w:rPr>
              <w:rStyle w:val="Kohatite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B2C"/>
    <w:rsid w:val="000A68EC"/>
    <w:rsid w:val="000A7FF5"/>
    <w:rsid w:val="0017165B"/>
    <w:rsid w:val="00280AF7"/>
    <w:rsid w:val="002D3917"/>
    <w:rsid w:val="003150DE"/>
    <w:rsid w:val="00322D44"/>
    <w:rsid w:val="00563641"/>
    <w:rsid w:val="00671B25"/>
    <w:rsid w:val="00754421"/>
    <w:rsid w:val="008278AD"/>
    <w:rsid w:val="008433EA"/>
    <w:rsid w:val="008461A4"/>
    <w:rsid w:val="0087380B"/>
    <w:rsid w:val="00875705"/>
    <w:rsid w:val="008A0D0F"/>
    <w:rsid w:val="00975887"/>
    <w:rsid w:val="00AE4A93"/>
    <w:rsid w:val="00B96E34"/>
    <w:rsid w:val="00C21B57"/>
    <w:rsid w:val="00C94B2C"/>
    <w:rsid w:val="00CE0AD0"/>
    <w:rsid w:val="00D3631C"/>
    <w:rsid w:val="00D67C0E"/>
    <w:rsid w:val="00DA16A0"/>
    <w:rsid w:val="00DC4406"/>
    <w:rsid w:val="00E1192F"/>
    <w:rsid w:val="00E63A85"/>
    <w:rsid w:val="00EA3843"/>
    <w:rsid w:val="00F170A3"/>
    <w:rsid w:val="00F465CE"/>
    <w:rsid w:val="00F962ED"/>
    <w:rsid w:val="00FF7B0A"/>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EA3843"/>
  </w:style>
  <w:style w:type="paragraph" w:customStyle="1" w:styleId="1D3E0940ECE9474EAD38F0A8C73A9CB9">
    <w:name w:val="1D3E0940ECE9474EAD38F0A8C73A9CB9"/>
    <w:rsid w:val="00C94B2C"/>
  </w:style>
  <w:style w:type="paragraph" w:customStyle="1" w:styleId="05A1E447529F40F687EF168784B80333">
    <w:name w:val="05A1E447529F40F687EF168784B80333"/>
    <w:rsid w:val="00C94B2C"/>
  </w:style>
  <w:style w:type="paragraph" w:customStyle="1" w:styleId="26609ED0515848FA89647150B41FC6DC">
    <w:name w:val="26609ED0515848FA89647150B41FC6DC"/>
    <w:rsid w:val="00C94B2C"/>
  </w:style>
  <w:style w:type="paragraph" w:customStyle="1" w:styleId="0B39530155C74A8DB4D790A2CD2EBA00">
    <w:name w:val="0B39530155C74A8DB4D790A2CD2EBA00"/>
    <w:rsid w:val="00C94B2C"/>
  </w:style>
  <w:style w:type="paragraph" w:customStyle="1" w:styleId="00428211284045B89B55581FAE82BFC6">
    <w:name w:val="00428211284045B89B55581FAE82BFC6"/>
    <w:rsid w:val="00C94B2C"/>
  </w:style>
  <w:style w:type="paragraph" w:customStyle="1" w:styleId="91A1C3171B8C4548A2EBF19E41677100">
    <w:name w:val="91A1C3171B8C4548A2EBF19E41677100"/>
    <w:rsid w:val="00EA38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526ee-6562-4a32-ac16-2bec8615b626" xsi:nil="true"/>
    <lcf76f155ced4ddcb4097134ff3c332f xmlns="b3f34dfd-a0aa-4a0c-bd31-f783ee89cc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1C0F4519ECA3043B2575B66818F26CA" ma:contentTypeVersion="15" ma:contentTypeDescription="Loo uus dokument" ma:contentTypeScope="" ma:versionID="cc5f2c35a7fb6ed8c50de7f2e17a27bb">
  <xsd:schema xmlns:xsd="http://www.w3.org/2001/XMLSchema" xmlns:xs="http://www.w3.org/2001/XMLSchema" xmlns:p="http://schemas.microsoft.com/office/2006/metadata/properties" xmlns:ns2="b3f34dfd-a0aa-4a0c-bd31-f783ee89cc78" xmlns:ns3="c49526ee-6562-4a32-ac16-2bec8615b626" targetNamespace="http://schemas.microsoft.com/office/2006/metadata/properties" ma:root="true" ma:fieldsID="7df9cf3e1c60e16f024a039f038dfb04" ns2:_="" ns3:_="">
    <xsd:import namespace="b3f34dfd-a0aa-4a0c-bd31-f783ee89cc78"/>
    <xsd:import namespace="c49526ee-6562-4a32-ac16-2bec8615b626"/>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4dfd-a0aa-4a0c-bd31-f783ee89c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526ee-6562-4a32-ac16-2bec8615b62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5fbe01b-7505-45e9-827d-47b33bb3aadf}" ma:internalName="TaxCatchAll" ma:showField="CatchAllData" ma:web="c49526ee-6562-4a32-ac16-2bec8615b62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343A87-D045-4546-9142-5FB61E684899}">
  <ds:schemaRefs>
    <ds:schemaRef ds:uri="http://schemas.microsoft.com/office/2006/metadata/properties"/>
    <ds:schemaRef ds:uri="http://schemas.microsoft.com/office/infopath/2007/PartnerControls"/>
    <ds:schemaRef ds:uri="c49526ee-6562-4a32-ac16-2bec8615b626"/>
    <ds:schemaRef ds:uri="b3f34dfd-a0aa-4a0c-bd31-f783ee89cc78"/>
  </ds:schemaRefs>
</ds:datastoreItem>
</file>

<file path=customXml/itemProps2.xml><?xml version="1.0" encoding="utf-8"?>
<ds:datastoreItem xmlns:ds="http://schemas.openxmlformats.org/officeDocument/2006/customXml" ds:itemID="{1D30F303-B6F7-494A-9CA5-FDE16A4AA8EA}">
  <ds:schemaRefs>
    <ds:schemaRef ds:uri="http://schemas.microsoft.com/sharepoint/v3/contenttype/forms"/>
  </ds:schemaRefs>
</ds:datastoreItem>
</file>

<file path=customXml/itemProps3.xml><?xml version="1.0" encoding="utf-8"?>
<ds:datastoreItem xmlns:ds="http://schemas.openxmlformats.org/officeDocument/2006/customXml" ds:itemID="{953BF199-E8A4-4A7F-A7BC-81ECFE963B2C}">
  <ds:schemaRefs>
    <ds:schemaRef ds:uri="http://schemas.openxmlformats.org/officeDocument/2006/bibliography"/>
  </ds:schemaRefs>
</ds:datastoreItem>
</file>

<file path=customXml/itemProps4.xml><?xml version="1.0" encoding="utf-8"?>
<ds:datastoreItem xmlns:ds="http://schemas.openxmlformats.org/officeDocument/2006/customXml" ds:itemID="{0CD9878F-F0E8-4BFC-96DC-0BB2842F9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4dfd-a0aa-4a0c-bd31-f783ee89cc78"/>
    <ds:schemaRef ds:uri="c49526ee-6562-4a32-ac16-2bec8615b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4804</Words>
  <Characters>27865</Characters>
  <Application>Microsoft Office Word</Application>
  <DocSecurity>0</DocSecurity>
  <Lines>232</Lines>
  <Paragraphs>65</Paragraphs>
  <ScaleCrop>false</ScaleCrop>
  <Company/>
  <LinksUpToDate>false</LinksUpToDate>
  <CharactersWithSpaces>32604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6</cp:revision>
  <dcterms:created xsi:type="dcterms:W3CDTF">2026-04-09T11:55:00Z</dcterms:created>
  <dcterms:modified xsi:type="dcterms:W3CDTF">2026-04-14T11:32:00Z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0x01010051C0F4519ECA3043B2575B66818F26CA</vt:lpwstr>
  </property>
  <property fmtid="{D5CDD505-2E9C-101B-9397-08002B2CF9AE}" pid="3" name="MediaServiceImageTags">
    <vt:lpwstr/>
  </property>
</Properties>
</file>